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DD" w:rsidRDefault="007215DD" w:rsidP="007215DD">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bookmarkStart w:id="0" w:name="_GoBack"/>
      <w:bookmarkEnd w:id="0"/>
      <w:r>
        <w:rPr>
          <w:rFonts w:ascii="Arial" w:hAnsi="Arial"/>
          <w:b/>
          <w:sz w:val="22"/>
          <w:szCs w:val="22"/>
        </w:rPr>
        <w:t>Safeguarding and Welfare Requirement: Child Protection</w:t>
      </w:r>
    </w:p>
    <w:p w:rsidR="007215DD" w:rsidRDefault="007215DD" w:rsidP="007215D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have and implement a policy, and procedures, to safeguard children.</w:t>
      </w:r>
    </w:p>
    <w:p w:rsidR="007215DD" w:rsidRPr="00663EDC" w:rsidRDefault="00927C7A" w:rsidP="007215DD">
      <w:pPr>
        <w:spacing w:line="360" w:lineRule="auto"/>
        <w:rPr>
          <w:rFonts w:ascii="Arial" w:hAnsi="Arial" w:cs="Arial"/>
          <w:b/>
          <w:sz w:val="22"/>
          <w:szCs w:val="22"/>
        </w:rPr>
      </w:pPr>
      <w:r>
        <w:rPr>
          <w:rFonts w:ascii="Swiss721BT-Light" w:hAnsi="Swiss721BT-Light" w:cs="Swiss721BT-Light"/>
          <w:color w:val="58595B"/>
        </w:rPr>
        <w:t xml:space="preserve"> </w:t>
      </w:r>
      <w:r w:rsidRPr="00663EDC">
        <w:rPr>
          <w:rFonts w:ascii="Arial" w:hAnsi="Arial" w:cs="Arial"/>
          <w:color w:val="58595B"/>
          <w:sz w:val="22"/>
          <w:szCs w:val="22"/>
        </w:rPr>
        <w:t xml:space="preserve">  </w:t>
      </w:r>
    </w:p>
    <w:p w:rsidR="007215DD" w:rsidRPr="00891941" w:rsidRDefault="007215DD" w:rsidP="00176D5B">
      <w:pPr>
        <w:spacing w:line="360" w:lineRule="auto"/>
        <w:rPr>
          <w:rFonts w:ascii="Arial" w:hAnsi="Arial" w:cs="Arial"/>
          <w:b/>
        </w:rPr>
      </w:pPr>
      <w:r w:rsidRPr="00891941">
        <w:rPr>
          <w:rFonts w:ascii="Arial" w:hAnsi="Arial" w:cs="Arial"/>
          <w:b/>
        </w:rPr>
        <w:t>Missing Child</w:t>
      </w:r>
      <w:r w:rsidR="00745482" w:rsidRPr="00891941">
        <w:rPr>
          <w:rFonts w:ascii="Arial" w:hAnsi="Arial" w:cs="Arial"/>
          <w:b/>
        </w:rPr>
        <w:t xml:space="preserve"> Policy and Procedure</w:t>
      </w:r>
    </w:p>
    <w:p w:rsidR="007215DD" w:rsidRPr="00176D5B" w:rsidRDefault="007215DD" w:rsidP="00176D5B">
      <w:pPr>
        <w:spacing w:line="360" w:lineRule="auto"/>
        <w:rPr>
          <w:rFonts w:asciiTheme="minorHAnsi" w:hAnsiTheme="minorHAnsi" w:cs="Arial"/>
          <w:b/>
          <w:sz w:val="22"/>
          <w:szCs w:val="22"/>
        </w:rPr>
      </w:pPr>
    </w:p>
    <w:p w:rsidR="007215DD" w:rsidRDefault="007215DD" w:rsidP="00891941">
      <w:pPr>
        <w:spacing w:line="360" w:lineRule="auto"/>
        <w:rPr>
          <w:rFonts w:ascii="Arial" w:hAnsi="Arial" w:cs="Arial"/>
          <w:b/>
          <w:sz w:val="22"/>
          <w:szCs w:val="22"/>
        </w:rPr>
      </w:pPr>
      <w:r w:rsidRPr="00891941">
        <w:rPr>
          <w:rFonts w:ascii="Arial" w:hAnsi="Arial" w:cs="Arial"/>
          <w:b/>
          <w:sz w:val="22"/>
          <w:szCs w:val="22"/>
        </w:rPr>
        <w:t>Policy statement</w:t>
      </w:r>
    </w:p>
    <w:p w:rsidR="00891941" w:rsidRPr="00891941" w:rsidRDefault="00891941" w:rsidP="00891941">
      <w:pPr>
        <w:spacing w:line="360" w:lineRule="auto"/>
        <w:rPr>
          <w:rFonts w:ascii="Arial" w:hAnsi="Arial" w:cs="Arial"/>
          <w:b/>
          <w:sz w:val="22"/>
          <w:szCs w:val="22"/>
        </w:rPr>
      </w:pPr>
    </w:p>
    <w:p w:rsidR="007215DD" w:rsidRPr="00891941" w:rsidRDefault="007215DD" w:rsidP="00891941">
      <w:pPr>
        <w:spacing w:line="360" w:lineRule="auto"/>
        <w:rPr>
          <w:rFonts w:ascii="Arial" w:hAnsi="Arial" w:cs="Arial"/>
          <w:sz w:val="22"/>
          <w:szCs w:val="22"/>
        </w:rPr>
      </w:pPr>
      <w:r w:rsidRPr="00891941">
        <w:rPr>
          <w:rFonts w:ascii="Arial" w:hAnsi="Arial" w:cs="Arial"/>
          <w:sz w:val="22"/>
          <w:szCs w:val="22"/>
        </w:rPr>
        <w:t>Children’s safety is our highest priorit</w:t>
      </w:r>
      <w:r w:rsidR="00891941">
        <w:rPr>
          <w:rFonts w:ascii="Arial" w:hAnsi="Arial" w:cs="Arial"/>
          <w:sz w:val="22"/>
          <w:szCs w:val="22"/>
        </w:rPr>
        <w:t>y, both on and off the premises</w:t>
      </w:r>
      <w:r w:rsidRPr="00891941">
        <w:rPr>
          <w:rFonts w:ascii="Arial" w:hAnsi="Arial" w:cs="Arial"/>
          <w:sz w:val="22"/>
          <w:szCs w:val="22"/>
        </w:rPr>
        <w:t xml:space="preserve"> and we will do everything in our power to ensure the security of children is maintained at all times. In the unlikely event of a child going missing, our missing child procedure is followed.</w:t>
      </w:r>
    </w:p>
    <w:p w:rsidR="007215DD" w:rsidRPr="00891941" w:rsidRDefault="007215DD" w:rsidP="00891941">
      <w:pPr>
        <w:spacing w:line="360" w:lineRule="auto"/>
        <w:rPr>
          <w:rFonts w:ascii="Arial" w:hAnsi="Arial" w:cs="Arial"/>
          <w:sz w:val="22"/>
          <w:szCs w:val="22"/>
        </w:rPr>
      </w:pPr>
    </w:p>
    <w:p w:rsidR="004A7EEB" w:rsidRPr="00891941" w:rsidRDefault="007215DD" w:rsidP="00891941">
      <w:pPr>
        <w:spacing w:line="360" w:lineRule="auto"/>
        <w:rPr>
          <w:rFonts w:ascii="Arial" w:hAnsi="Arial" w:cs="Arial"/>
          <w:b/>
          <w:sz w:val="22"/>
          <w:szCs w:val="22"/>
        </w:rPr>
      </w:pPr>
      <w:r w:rsidRPr="00891941">
        <w:rPr>
          <w:rFonts w:ascii="Arial" w:hAnsi="Arial" w:cs="Arial"/>
          <w:b/>
          <w:sz w:val="22"/>
          <w:szCs w:val="22"/>
        </w:rPr>
        <w:t>Procedures</w:t>
      </w:r>
    </w:p>
    <w:p w:rsidR="004A7EEB" w:rsidRPr="00891941" w:rsidRDefault="004A7EEB" w:rsidP="00891941">
      <w:pPr>
        <w:spacing w:line="360" w:lineRule="auto"/>
        <w:rPr>
          <w:rFonts w:ascii="Arial" w:hAnsi="Arial" w:cs="Arial"/>
          <w:b/>
          <w:sz w:val="22"/>
          <w:szCs w:val="22"/>
        </w:rPr>
      </w:pPr>
    </w:p>
    <w:p w:rsidR="007215DD" w:rsidRDefault="007215DD" w:rsidP="00891941">
      <w:pPr>
        <w:pStyle w:val="Heading6"/>
        <w:spacing w:line="360" w:lineRule="auto"/>
        <w:rPr>
          <w:b w:val="0"/>
          <w:i/>
          <w:sz w:val="22"/>
          <w:szCs w:val="22"/>
        </w:rPr>
      </w:pPr>
      <w:r w:rsidRPr="00891941">
        <w:rPr>
          <w:b w:val="0"/>
          <w:i/>
          <w:sz w:val="22"/>
          <w:szCs w:val="22"/>
        </w:rPr>
        <w:t>Child going missing on the premises</w:t>
      </w:r>
    </w:p>
    <w:p w:rsidR="00891941" w:rsidRPr="00891941" w:rsidRDefault="00891941" w:rsidP="00891941"/>
    <w:p w:rsidR="007215DD" w:rsidRPr="00891941" w:rsidRDefault="007215DD"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231F20"/>
          <w:sz w:val="22"/>
          <w:szCs w:val="22"/>
          <w:lang w:eastAsia="en-GB"/>
        </w:rPr>
        <w:t>As</w:t>
      </w:r>
      <w:r w:rsidRPr="00891941">
        <w:rPr>
          <w:rFonts w:ascii="Arial" w:eastAsia="Calibri" w:hAnsi="Arial" w:cs="Arial"/>
          <w:color w:val="231F20"/>
          <w:spacing w:val="-2"/>
          <w:sz w:val="22"/>
          <w:szCs w:val="22"/>
          <w:lang w:eastAsia="en-GB"/>
        </w:rPr>
        <w:t xml:space="preserve"> </w:t>
      </w:r>
      <w:r w:rsidRPr="00891941">
        <w:rPr>
          <w:rFonts w:ascii="Arial" w:eastAsia="Calibri" w:hAnsi="Arial" w:cs="Arial"/>
          <w:color w:val="231F20"/>
          <w:sz w:val="22"/>
          <w:szCs w:val="22"/>
          <w:lang w:eastAsia="en-GB"/>
        </w:rPr>
        <w:t>soon as it is noticed that</w:t>
      </w:r>
      <w:r w:rsidRPr="00891941">
        <w:rPr>
          <w:rFonts w:ascii="Arial" w:eastAsia="Calibri" w:hAnsi="Arial" w:cs="Arial"/>
          <w:color w:val="231F20"/>
          <w:spacing w:val="-3"/>
          <w:sz w:val="22"/>
          <w:szCs w:val="22"/>
          <w:lang w:eastAsia="en-GB"/>
        </w:rPr>
        <w:t xml:space="preserve"> </w:t>
      </w:r>
      <w:r w:rsidR="004A7EEB" w:rsidRPr="00891941">
        <w:rPr>
          <w:rFonts w:ascii="Arial" w:eastAsia="Calibri" w:hAnsi="Arial" w:cs="Arial"/>
          <w:color w:val="231F20"/>
          <w:sz w:val="22"/>
          <w:szCs w:val="22"/>
          <w:lang w:eastAsia="en-GB"/>
        </w:rPr>
        <w:t>a child is missing the setting</w:t>
      </w:r>
      <w:r w:rsidRPr="00891941">
        <w:rPr>
          <w:rFonts w:ascii="Arial" w:eastAsia="Calibri" w:hAnsi="Arial" w:cs="Arial"/>
          <w:color w:val="231F20"/>
          <w:sz w:val="22"/>
          <w:szCs w:val="22"/>
          <w:lang w:eastAsia="en-GB"/>
        </w:rPr>
        <w:t xml:space="preserve"> leader is alerted.</w:t>
      </w:r>
    </w:p>
    <w:p w:rsidR="00695BD0" w:rsidRPr="00891941" w:rsidRDefault="007215DD"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231F20"/>
          <w:sz w:val="22"/>
          <w:szCs w:val="22"/>
          <w:lang w:eastAsia="en-GB"/>
        </w:rPr>
        <w:t>The register is checked to</w:t>
      </w:r>
      <w:r w:rsidRPr="00891941">
        <w:rPr>
          <w:rFonts w:ascii="Arial" w:eastAsia="Calibri" w:hAnsi="Arial" w:cs="Arial"/>
          <w:color w:val="231F20"/>
          <w:spacing w:val="-2"/>
          <w:sz w:val="22"/>
          <w:szCs w:val="22"/>
          <w:lang w:eastAsia="en-GB"/>
        </w:rPr>
        <w:t xml:space="preserve"> </w:t>
      </w:r>
      <w:r w:rsidRPr="00891941">
        <w:rPr>
          <w:rFonts w:ascii="Arial" w:eastAsia="Calibri" w:hAnsi="Arial" w:cs="Arial"/>
          <w:color w:val="231F20"/>
          <w:sz w:val="22"/>
          <w:szCs w:val="22"/>
          <w:lang w:eastAsia="en-GB"/>
        </w:rPr>
        <w:t>make sure no other child has also gone astra</w:t>
      </w:r>
      <w:r w:rsidRPr="00891941">
        <w:rPr>
          <w:rFonts w:ascii="Arial" w:eastAsia="Calibri" w:hAnsi="Arial" w:cs="Arial"/>
          <w:color w:val="231F20"/>
          <w:spacing w:val="-15"/>
          <w:sz w:val="22"/>
          <w:szCs w:val="22"/>
          <w:lang w:eastAsia="en-GB"/>
        </w:rPr>
        <w:t>y</w:t>
      </w:r>
      <w:r w:rsidRPr="00891941">
        <w:rPr>
          <w:rFonts w:ascii="Arial" w:eastAsia="Calibri" w:hAnsi="Arial" w:cs="Arial"/>
          <w:color w:val="231F20"/>
          <w:sz w:val="22"/>
          <w:szCs w:val="22"/>
          <w:lang w:eastAsia="en-GB"/>
        </w:rPr>
        <w:t>.</w:t>
      </w:r>
    </w:p>
    <w:p w:rsidR="00695BD0" w:rsidRPr="00891941" w:rsidRDefault="00695BD0"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The remaining children will be gathered together and kept occupied. Without alarming them, the children should be asked if they have seen the missing child.</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A quick systematic search of all rooms, cupboards and all areas in the pre-school and its immediate grounds will take place.  If the child is still not located, we will extend the search to include the school and any other area the child may have had access to.</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While the initial search is made, the session leader will make enquiries of all adults at the pre-school to establish the last sighting and time, clothes that the child was wearing (if possible), and the mental state of the child (happy, upset etc.) and this will be recorded</w:t>
      </w:r>
      <w:r w:rsidR="004A7EEB" w:rsidRPr="00891941">
        <w:rPr>
          <w:rFonts w:ascii="Arial" w:eastAsia="Calibri" w:hAnsi="Arial" w:cs="Arial"/>
          <w:color w:val="000000"/>
          <w:sz w:val="22"/>
          <w:szCs w:val="22"/>
          <w:lang w:eastAsia="en-GB"/>
        </w:rPr>
        <w:t>.</w:t>
      </w:r>
    </w:p>
    <w:p w:rsidR="007215DD" w:rsidRPr="00891941" w:rsidRDefault="007215DD"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231F20"/>
          <w:sz w:val="22"/>
          <w:szCs w:val="22"/>
          <w:lang w:eastAsia="en-GB"/>
        </w:rPr>
        <w:t>Doors and gates are checked to</w:t>
      </w:r>
      <w:r w:rsidRPr="00891941">
        <w:rPr>
          <w:rFonts w:ascii="Arial" w:eastAsia="Calibri" w:hAnsi="Arial" w:cs="Arial"/>
          <w:color w:val="231F20"/>
          <w:spacing w:val="-2"/>
          <w:sz w:val="22"/>
          <w:szCs w:val="22"/>
          <w:lang w:eastAsia="en-GB"/>
        </w:rPr>
        <w:t xml:space="preserve"> </w:t>
      </w:r>
      <w:r w:rsidRPr="00891941">
        <w:rPr>
          <w:rFonts w:ascii="Arial" w:eastAsia="Calibri" w:hAnsi="Arial" w:cs="Arial"/>
          <w:color w:val="231F20"/>
          <w:sz w:val="22"/>
          <w:szCs w:val="22"/>
          <w:lang w:eastAsia="en-GB"/>
        </w:rPr>
        <w:t>see if there has been a breach of</w:t>
      </w:r>
      <w:r w:rsidRPr="00891941">
        <w:rPr>
          <w:rFonts w:ascii="Arial" w:eastAsia="Calibri" w:hAnsi="Arial" w:cs="Arial"/>
          <w:color w:val="231F20"/>
          <w:spacing w:val="-2"/>
          <w:sz w:val="22"/>
          <w:szCs w:val="22"/>
          <w:lang w:eastAsia="en-GB"/>
        </w:rPr>
        <w:t xml:space="preserve"> </w:t>
      </w:r>
      <w:r w:rsidRPr="00891941">
        <w:rPr>
          <w:rFonts w:ascii="Arial" w:eastAsia="Calibri" w:hAnsi="Arial" w:cs="Arial"/>
          <w:color w:val="231F20"/>
          <w:sz w:val="22"/>
          <w:szCs w:val="22"/>
          <w:lang w:eastAsia="en-GB"/>
        </w:rPr>
        <w:t>security whereby a child could wander out.</w:t>
      </w:r>
    </w:p>
    <w:p w:rsidR="00695BD0" w:rsidRPr="00891941" w:rsidRDefault="00695BD0"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231F20"/>
          <w:sz w:val="22"/>
          <w:szCs w:val="22"/>
          <w:lang w:eastAsia="en-GB"/>
        </w:rPr>
        <w:lastRenderedPageBreak/>
        <w:t>The setting leader calls the police and reports the child as missing and then calls the parent.</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If the parent/carers do not answer their contact number a message must be left asking them to contact the pre-school ASAP.</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 xml:space="preserve">If contacted the parents/carers should be advised to stay at home </w:t>
      </w:r>
      <w:r w:rsidR="00745482" w:rsidRPr="00891941">
        <w:rPr>
          <w:rFonts w:ascii="Arial" w:eastAsia="Calibri" w:hAnsi="Arial" w:cs="Arial"/>
          <w:color w:val="000000"/>
          <w:sz w:val="22"/>
          <w:szCs w:val="22"/>
          <w:lang w:eastAsia="en-GB"/>
        </w:rPr>
        <w:t>in case the child arrives there. T</w:t>
      </w:r>
      <w:r w:rsidRPr="00891941">
        <w:rPr>
          <w:rFonts w:ascii="Arial" w:eastAsia="Calibri" w:hAnsi="Arial" w:cs="Arial"/>
          <w:color w:val="000000"/>
          <w:sz w:val="22"/>
          <w:szCs w:val="22"/>
          <w:lang w:eastAsia="en-GB"/>
        </w:rPr>
        <w:t xml:space="preserve">hey should also be advised that we have contacted the emergency services. </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Parents/carers should be asked for information of anywhere else the child may head.</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Telephone lines should remain as free as possible so that messages are not delayed.</w:t>
      </w:r>
    </w:p>
    <w:p w:rsidR="00695BD0" w:rsidRPr="00891941" w:rsidRDefault="00695BD0" w:rsidP="00891941">
      <w:pPr>
        <w:numPr>
          <w:ilvl w:val="0"/>
          <w:numId w:val="1"/>
        </w:numPr>
        <w:autoSpaceDE w:val="0"/>
        <w:autoSpaceDN w:val="0"/>
        <w:adjustRightInd w:val="0"/>
        <w:spacing w:line="360" w:lineRule="auto"/>
        <w:rPr>
          <w:rFonts w:ascii="Arial" w:eastAsia="Calibri" w:hAnsi="Arial" w:cs="Arial"/>
          <w:color w:val="000000"/>
          <w:sz w:val="22"/>
          <w:szCs w:val="22"/>
          <w:lang w:eastAsia="en-GB"/>
        </w:rPr>
      </w:pPr>
      <w:r w:rsidRPr="00891941">
        <w:rPr>
          <w:rFonts w:ascii="Arial" w:eastAsia="Calibri" w:hAnsi="Arial" w:cs="Arial"/>
          <w:color w:val="000000"/>
          <w:sz w:val="22"/>
          <w:szCs w:val="22"/>
          <w:lang w:eastAsia="en-GB"/>
        </w:rPr>
        <w:t>The preschool activities for the remaining children will continue as normal and staff not involved in the search will give the children proper attention</w:t>
      </w:r>
    </w:p>
    <w:p w:rsidR="004045CA" w:rsidRPr="00891941" w:rsidRDefault="007215DD" w:rsidP="00891941">
      <w:pPr>
        <w:numPr>
          <w:ilvl w:val="0"/>
          <w:numId w:val="1"/>
        </w:numPr>
        <w:autoSpaceDE w:val="0"/>
        <w:autoSpaceDN w:val="0"/>
        <w:adjustRightInd w:val="0"/>
        <w:spacing w:line="360" w:lineRule="auto"/>
        <w:ind w:left="357" w:hanging="357"/>
        <w:rPr>
          <w:rFonts w:ascii="Arial" w:eastAsia="Calibri" w:hAnsi="Arial" w:cs="Arial"/>
          <w:color w:val="000000"/>
          <w:sz w:val="22"/>
          <w:szCs w:val="22"/>
          <w:lang w:eastAsia="en-GB"/>
        </w:rPr>
      </w:pPr>
      <w:r w:rsidRPr="00891941">
        <w:rPr>
          <w:rFonts w:ascii="Arial" w:eastAsia="Calibri" w:hAnsi="Arial" w:cs="Arial"/>
          <w:color w:val="231F20"/>
          <w:spacing w:val="-5"/>
          <w:sz w:val="22"/>
          <w:szCs w:val="22"/>
          <w:lang w:eastAsia="en-GB"/>
        </w:rPr>
        <w:t>Th</w:t>
      </w:r>
      <w:r w:rsidRPr="00891941">
        <w:rPr>
          <w:rFonts w:ascii="Arial" w:eastAsia="Calibri" w:hAnsi="Arial" w:cs="Arial"/>
          <w:color w:val="231F20"/>
          <w:sz w:val="22"/>
          <w:szCs w:val="22"/>
          <w:lang w:eastAsia="en-GB"/>
        </w:rPr>
        <w:t>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settin</w:t>
      </w:r>
      <w:r w:rsidRPr="00891941">
        <w:rPr>
          <w:rFonts w:ascii="Arial" w:eastAsia="Calibri" w:hAnsi="Arial" w:cs="Arial"/>
          <w:color w:val="231F20"/>
          <w:sz w:val="22"/>
          <w:szCs w:val="22"/>
          <w:lang w:eastAsia="en-GB"/>
        </w:rPr>
        <w:t>g</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leade</w:t>
      </w:r>
      <w:r w:rsidRPr="00891941">
        <w:rPr>
          <w:rFonts w:ascii="Arial" w:eastAsia="Calibri" w:hAnsi="Arial" w:cs="Arial"/>
          <w:color w:val="231F20"/>
          <w:sz w:val="22"/>
          <w:szCs w:val="22"/>
          <w:lang w:eastAsia="en-GB"/>
        </w:rPr>
        <w:t>r</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contact</w:t>
      </w:r>
      <w:r w:rsidRPr="00891941">
        <w:rPr>
          <w:rFonts w:ascii="Arial" w:eastAsia="Calibri" w:hAnsi="Arial" w:cs="Arial"/>
          <w:color w:val="231F20"/>
          <w:sz w:val="22"/>
          <w:szCs w:val="22"/>
          <w:lang w:eastAsia="en-GB"/>
        </w:rPr>
        <w:t>s</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th</w:t>
      </w:r>
      <w:r w:rsidRPr="00891941">
        <w:rPr>
          <w:rFonts w:ascii="Arial" w:eastAsia="Calibri" w:hAnsi="Arial" w:cs="Arial"/>
          <w:color w:val="231F20"/>
          <w:sz w:val="22"/>
          <w:szCs w:val="22"/>
          <w:lang w:eastAsia="en-GB"/>
        </w:rPr>
        <w:t>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chai</w:t>
      </w:r>
      <w:r w:rsidRPr="00891941">
        <w:rPr>
          <w:rFonts w:ascii="Arial" w:eastAsia="Calibri" w:hAnsi="Arial" w:cs="Arial"/>
          <w:color w:val="231F20"/>
          <w:spacing w:val="-16"/>
          <w:sz w:val="22"/>
          <w:szCs w:val="22"/>
          <w:lang w:eastAsia="en-GB"/>
        </w:rPr>
        <w:t>r</w:t>
      </w:r>
      <w:r w:rsidR="00695BD0" w:rsidRPr="00891941">
        <w:rPr>
          <w:rFonts w:ascii="Arial" w:eastAsia="Calibri" w:hAnsi="Arial" w:cs="Arial"/>
          <w:color w:val="231F20"/>
          <w:sz w:val="22"/>
          <w:szCs w:val="22"/>
          <w:lang w:eastAsia="en-GB"/>
        </w:rPr>
        <w:t xml:space="preserve"> and </w:t>
      </w:r>
      <w:r w:rsidRPr="00891941">
        <w:rPr>
          <w:rFonts w:ascii="Arial" w:eastAsia="Calibri" w:hAnsi="Arial" w:cs="Arial"/>
          <w:color w:val="231F20"/>
          <w:spacing w:val="-5"/>
          <w:sz w:val="22"/>
          <w:szCs w:val="22"/>
          <w:lang w:eastAsia="en-GB"/>
        </w:rPr>
        <w:t>report</w:t>
      </w:r>
      <w:r w:rsidRPr="00891941">
        <w:rPr>
          <w:rFonts w:ascii="Arial" w:eastAsia="Calibri" w:hAnsi="Arial" w:cs="Arial"/>
          <w:color w:val="231F20"/>
          <w:sz w:val="22"/>
          <w:szCs w:val="22"/>
          <w:lang w:eastAsia="en-GB"/>
        </w:rPr>
        <w:t>s</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th</w:t>
      </w:r>
      <w:r w:rsidRPr="00891941">
        <w:rPr>
          <w:rFonts w:ascii="Arial" w:eastAsia="Calibri" w:hAnsi="Arial" w:cs="Arial"/>
          <w:color w:val="231F20"/>
          <w:sz w:val="22"/>
          <w:szCs w:val="22"/>
          <w:lang w:eastAsia="en-GB"/>
        </w:rPr>
        <w:t>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incident</w:t>
      </w:r>
      <w:r w:rsidRPr="00891941">
        <w:rPr>
          <w:rFonts w:ascii="Arial" w:eastAsia="Calibri" w:hAnsi="Arial" w:cs="Arial"/>
          <w:color w:val="231F20"/>
          <w:sz w:val="22"/>
          <w:szCs w:val="22"/>
          <w:lang w:eastAsia="en-GB"/>
        </w:rPr>
        <w:t>.</w:t>
      </w:r>
      <w:r w:rsidRPr="00891941">
        <w:rPr>
          <w:rFonts w:ascii="Arial" w:eastAsia="Calibri" w:hAnsi="Arial" w:cs="Arial"/>
          <w:color w:val="231F20"/>
          <w:spacing w:val="-14"/>
          <w:sz w:val="22"/>
          <w:szCs w:val="22"/>
          <w:lang w:eastAsia="en-GB"/>
        </w:rPr>
        <w:t xml:space="preserve"> </w:t>
      </w:r>
      <w:r w:rsidRPr="00891941">
        <w:rPr>
          <w:rFonts w:ascii="Arial" w:eastAsia="Calibri" w:hAnsi="Arial" w:cs="Arial"/>
          <w:color w:val="231F20"/>
          <w:spacing w:val="-5"/>
          <w:sz w:val="22"/>
          <w:szCs w:val="22"/>
          <w:lang w:eastAsia="en-GB"/>
        </w:rPr>
        <w:t>Th</w:t>
      </w:r>
      <w:r w:rsidRPr="00891941">
        <w:rPr>
          <w:rFonts w:ascii="Arial" w:eastAsia="Calibri" w:hAnsi="Arial" w:cs="Arial"/>
          <w:color w:val="231F20"/>
          <w:sz w:val="22"/>
          <w:szCs w:val="22"/>
          <w:lang w:eastAsia="en-GB"/>
        </w:rPr>
        <w:t>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chai</w:t>
      </w:r>
      <w:r w:rsidRPr="00891941">
        <w:rPr>
          <w:rFonts w:ascii="Arial" w:eastAsia="Calibri" w:hAnsi="Arial" w:cs="Arial"/>
          <w:color w:val="231F20"/>
          <w:spacing w:val="-16"/>
          <w:sz w:val="22"/>
          <w:szCs w:val="22"/>
          <w:lang w:eastAsia="en-GB"/>
        </w:rPr>
        <w:t>r</w:t>
      </w:r>
      <w:r w:rsidR="00891941">
        <w:rPr>
          <w:rFonts w:ascii="Arial" w:eastAsia="Calibri" w:hAnsi="Arial" w:cs="Arial"/>
          <w:color w:val="231F20"/>
          <w:spacing w:val="-16"/>
          <w:sz w:val="22"/>
          <w:szCs w:val="22"/>
          <w:lang w:eastAsia="en-GB"/>
        </w:rPr>
        <w:t xml:space="preserve"> or</w:t>
      </w:r>
      <w:r w:rsidR="004A7EEB" w:rsidRPr="00891941">
        <w:rPr>
          <w:rFonts w:ascii="Arial" w:eastAsia="Calibri" w:hAnsi="Arial" w:cs="Arial"/>
          <w:color w:val="231F20"/>
          <w:spacing w:val="-16"/>
          <w:sz w:val="22"/>
          <w:szCs w:val="22"/>
          <w:lang w:eastAsia="en-GB"/>
        </w:rPr>
        <w:t xml:space="preserve"> deputy</w:t>
      </w:r>
      <w:r w:rsidR="00695BD0" w:rsidRPr="00891941">
        <w:rPr>
          <w:rFonts w:ascii="Arial" w:eastAsia="Calibri" w:hAnsi="Arial" w:cs="Arial"/>
          <w:color w:val="000000"/>
          <w:sz w:val="22"/>
          <w:szCs w:val="22"/>
          <w:lang w:eastAsia="en-GB"/>
        </w:rPr>
        <w:t xml:space="preserve"> </w:t>
      </w:r>
      <w:r w:rsidRPr="00891941">
        <w:rPr>
          <w:rFonts w:ascii="Arial" w:eastAsia="Calibri" w:hAnsi="Arial" w:cs="Arial"/>
          <w:color w:val="231F20"/>
          <w:spacing w:val="-5"/>
          <w:sz w:val="22"/>
          <w:szCs w:val="22"/>
          <w:lang w:eastAsia="en-GB"/>
        </w:rPr>
        <w:t>come</w:t>
      </w:r>
      <w:r w:rsidRPr="00891941">
        <w:rPr>
          <w:rFonts w:ascii="Arial" w:eastAsia="Calibri" w:hAnsi="Arial" w:cs="Arial"/>
          <w:color w:val="231F20"/>
          <w:sz w:val="22"/>
          <w:szCs w:val="22"/>
          <w:lang w:eastAsia="en-GB"/>
        </w:rPr>
        <w:t>s</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t</w:t>
      </w:r>
      <w:r w:rsidRPr="00891941">
        <w:rPr>
          <w:rFonts w:ascii="Arial" w:eastAsia="Calibri" w:hAnsi="Arial" w:cs="Arial"/>
          <w:color w:val="231F20"/>
          <w:sz w:val="22"/>
          <w:szCs w:val="22"/>
          <w:lang w:eastAsia="en-GB"/>
        </w:rPr>
        <w:t>o</w:t>
      </w:r>
      <w:r w:rsidRPr="00891941">
        <w:rPr>
          <w:rFonts w:ascii="Arial" w:eastAsia="Calibri" w:hAnsi="Arial" w:cs="Arial"/>
          <w:color w:val="231F20"/>
          <w:spacing w:val="-12"/>
          <w:sz w:val="22"/>
          <w:szCs w:val="22"/>
          <w:lang w:eastAsia="en-GB"/>
        </w:rPr>
        <w:t xml:space="preserve"> </w:t>
      </w:r>
      <w:r w:rsidRPr="00891941">
        <w:rPr>
          <w:rFonts w:ascii="Arial" w:eastAsia="Calibri" w:hAnsi="Arial" w:cs="Arial"/>
          <w:color w:val="231F20"/>
          <w:spacing w:val="-5"/>
          <w:sz w:val="22"/>
          <w:szCs w:val="22"/>
          <w:lang w:eastAsia="en-GB"/>
        </w:rPr>
        <w:t>th</w:t>
      </w:r>
      <w:r w:rsidRPr="00891941">
        <w:rPr>
          <w:rFonts w:ascii="Arial" w:eastAsia="Calibri" w:hAnsi="Arial" w:cs="Arial"/>
          <w:color w:val="231F20"/>
          <w:sz w:val="22"/>
          <w:szCs w:val="22"/>
          <w:lang w:eastAsia="en-GB"/>
        </w:rPr>
        <w:t>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settin</w:t>
      </w:r>
      <w:r w:rsidRPr="00891941">
        <w:rPr>
          <w:rFonts w:ascii="Arial" w:eastAsia="Calibri" w:hAnsi="Arial" w:cs="Arial"/>
          <w:color w:val="231F20"/>
          <w:sz w:val="22"/>
          <w:szCs w:val="22"/>
          <w:lang w:eastAsia="en-GB"/>
        </w:rPr>
        <w:t>g</w:t>
      </w:r>
      <w:r w:rsidRPr="00891941">
        <w:rPr>
          <w:rFonts w:ascii="Arial" w:eastAsia="Calibri" w:hAnsi="Arial" w:cs="Arial"/>
          <w:color w:val="231F20"/>
          <w:spacing w:val="-10"/>
          <w:sz w:val="22"/>
          <w:szCs w:val="22"/>
          <w:lang w:eastAsia="en-GB"/>
        </w:rPr>
        <w:t xml:space="preserve"> </w:t>
      </w:r>
      <w:r w:rsidR="00745482" w:rsidRPr="00891941">
        <w:rPr>
          <w:rFonts w:ascii="Arial" w:eastAsia="Calibri" w:hAnsi="Arial" w:cs="Arial"/>
          <w:color w:val="231F20"/>
          <w:spacing w:val="-5"/>
          <w:sz w:val="22"/>
          <w:szCs w:val="22"/>
          <w:lang w:eastAsia="en-GB"/>
        </w:rPr>
        <w:t>as soon as possible</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t</w:t>
      </w:r>
      <w:r w:rsidRPr="00891941">
        <w:rPr>
          <w:rFonts w:ascii="Arial" w:eastAsia="Calibri" w:hAnsi="Arial" w:cs="Arial"/>
          <w:color w:val="231F20"/>
          <w:sz w:val="22"/>
          <w:szCs w:val="22"/>
          <w:lang w:eastAsia="en-GB"/>
        </w:rPr>
        <w:t>o</w:t>
      </w:r>
      <w:r w:rsidRPr="00891941">
        <w:rPr>
          <w:rFonts w:ascii="Arial" w:eastAsia="Calibri" w:hAnsi="Arial" w:cs="Arial"/>
          <w:color w:val="231F20"/>
          <w:spacing w:val="-12"/>
          <w:sz w:val="22"/>
          <w:szCs w:val="22"/>
          <w:lang w:eastAsia="en-GB"/>
        </w:rPr>
        <w:t xml:space="preserve"> </w:t>
      </w:r>
      <w:r w:rsidRPr="00891941">
        <w:rPr>
          <w:rFonts w:ascii="Arial" w:eastAsia="Calibri" w:hAnsi="Arial" w:cs="Arial"/>
          <w:color w:val="231F20"/>
          <w:spacing w:val="-5"/>
          <w:sz w:val="22"/>
          <w:szCs w:val="22"/>
          <w:lang w:eastAsia="en-GB"/>
        </w:rPr>
        <w:t>carr</w:t>
      </w:r>
      <w:r w:rsidRPr="00891941">
        <w:rPr>
          <w:rFonts w:ascii="Arial" w:eastAsia="Calibri" w:hAnsi="Arial" w:cs="Arial"/>
          <w:color w:val="231F20"/>
          <w:sz w:val="22"/>
          <w:szCs w:val="22"/>
          <w:lang w:eastAsia="en-GB"/>
        </w:rPr>
        <w:t>y</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ou</w:t>
      </w:r>
      <w:r w:rsidRPr="00891941">
        <w:rPr>
          <w:rFonts w:ascii="Arial" w:eastAsia="Calibri" w:hAnsi="Arial" w:cs="Arial"/>
          <w:color w:val="231F20"/>
          <w:sz w:val="22"/>
          <w:szCs w:val="22"/>
          <w:lang w:eastAsia="en-GB"/>
        </w:rPr>
        <w:t>t</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a</w:t>
      </w:r>
      <w:r w:rsidRPr="00891941">
        <w:rPr>
          <w:rFonts w:ascii="Arial" w:eastAsia="Calibri" w:hAnsi="Arial" w:cs="Arial"/>
          <w:color w:val="231F20"/>
          <w:sz w:val="22"/>
          <w:szCs w:val="22"/>
          <w:lang w:eastAsia="en-GB"/>
        </w:rPr>
        <w:t>n</w:t>
      </w:r>
      <w:r w:rsidRPr="00891941">
        <w:rPr>
          <w:rFonts w:ascii="Arial" w:eastAsia="Calibri" w:hAnsi="Arial" w:cs="Arial"/>
          <w:color w:val="231F20"/>
          <w:spacing w:val="-10"/>
          <w:sz w:val="22"/>
          <w:szCs w:val="22"/>
          <w:lang w:eastAsia="en-GB"/>
        </w:rPr>
        <w:t xml:space="preserve"> </w:t>
      </w:r>
      <w:r w:rsidRPr="00891941">
        <w:rPr>
          <w:rFonts w:ascii="Arial" w:eastAsia="Calibri" w:hAnsi="Arial" w:cs="Arial"/>
          <w:color w:val="231F20"/>
          <w:spacing w:val="-5"/>
          <w:sz w:val="22"/>
          <w:szCs w:val="22"/>
          <w:lang w:eastAsia="en-GB"/>
        </w:rPr>
        <w:t>investigation</w:t>
      </w:r>
      <w:r w:rsidR="00695BD0" w:rsidRPr="00891941">
        <w:rPr>
          <w:rFonts w:ascii="Arial" w:eastAsia="Calibri" w:hAnsi="Arial" w:cs="Arial"/>
          <w:color w:val="231F20"/>
          <w:sz w:val="22"/>
          <w:szCs w:val="22"/>
          <w:lang w:eastAsia="en-GB"/>
        </w:rPr>
        <w:t>.</w:t>
      </w:r>
    </w:p>
    <w:p w:rsidR="00663EDC" w:rsidRPr="00891941" w:rsidRDefault="00663EDC" w:rsidP="00891941">
      <w:pPr>
        <w:autoSpaceDE w:val="0"/>
        <w:autoSpaceDN w:val="0"/>
        <w:adjustRightInd w:val="0"/>
        <w:spacing w:line="360" w:lineRule="auto"/>
        <w:ind w:left="357"/>
        <w:rPr>
          <w:rFonts w:ascii="Arial" w:eastAsia="Calibri" w:hAnsi="Arial" w:cs="Arial"/>
          <w:color w:val="000000"/>
          <w:sz w:val="22"/>
          <w:szCs w:val="22"/>
          <w:lang w:eastAsia="en-GB"/>
        </w:rPr>
      </w:pPr>
    </w:p>
    <w:p w:rsidR="00663EDC" w:rsidRDefault="00663EDC" w:rsidP="00891941">
      <w:pPr>
        <w:spacing w:line="360" w:lineRule="auto"/>
        <w:rPr>
          <w:rFonts w:ascii="Arial" w:hAnsi="Arial" w:cs="Arial"/>
          <w:i/>
          <w:sz w:val="22"/>
          <w:szCs w:val="22"/>
        </w:rPr>
      </w:pPr>
      <w:r w:rsidRPr="00891941">
        <w:rPr>
          <w:rFonts w:ascii="Arial" w:hAnsi="Arial" w:cs="Arial"/>
          <w:i/>
          <w:sz w:val="22"/>
          <w:szCs w:val="22"/>
        </w:rPr>
        <w:t>The investigation</w:t>
      </w:r>
    </w:p>
    <w:p w:rsidR="00891941" w:rsidRPr="00891941" w:rsidRDefault="00891941" w:rsidP="00891941">
      <w:pPr>
        <w:spacing w:line="360" w:lineRule="auto"/>
        <w:rPr>
          <w:rFonts w:ascii="Arial" w:hAnsi="Arial" w:cs="Arial"/>
          <w:i/>
          <w:sz w:val="22"/>
          <w:szCs w:val="22"/>
        </w:rPr>
      </w:pPr>
    </w:p>
    <w:p w:rsidR="00663EDC" w:rsidRPr="00891941" w:rsidRDefault="00663EDC" w:rsidP="00891941">
      <w:pPr>
        <w:numPr>
          <w:ilvl w:val="0"/>
          <w:numId w:val="11"/>
        </w:numPr>
        <w:spacing w:line="360" w:lineRule="auto"/>
        <w:rPr>
          <w:rFonts w:ascii="Arial" w:hAnsi="Arial" w:cs="Arial"/>
          <w:sz w:val="22"/>
          <w:szCs w:val="22"/>
        </w:rPr>
      </w:pPr>
      <w:r w:rsidRPr="00891941">
        <w:rPr>
          <w:rFonts w:ascii="Arial" w:hAnsi="Arial" w:cs="Arial"/>
          <w:sz w:val="22"/>
          <w:szCs w:val="22"/>
        </w:rPr>
        <w:t>The setting leader together with a representative of the management team, speaks with the parent(s).</w:t>
      </w:r>
    </w:p>
    <w:p w:rsidR="00663EDC" w:rsidRPr="00891941" w:rsidRDefault="00C6346D" w:rsidP="00891941">
      <w:pPr>
        <w:numPr>
          <w:ilvl w:val="0"/>
          <w:numId w:val="11"/>
        </w:numPr>
        <w:spacing w:line="360" w:lineRule="auto"/>
        <w:rPr>
          <w:rFonts w:ascii="Arial" w:hAnsi="Arial" w:cs="Arial"/>
          <w:sz w:val="22"/>
          <w:szCs w:val="22"/>
        </w:rPr>
      </w:pPr>
      <w:r w:rsidRPr="00891941">
        <w:rPr>
          <w:rFonts w:ascii="Arial" w:hAnsi="Arial" w:cs="Arial"/>
          <w:sz w:val="22"/>
          <w:szCs w:val="22"/>
        </w:rPr>
        <w:t xml:space="preserve">The chair will </w:t>
      </w:r>
      <w:r w:rsidR="00663EDC" w:rsidRPr="00891941">
        <w:rPr>
          <w:rFonts w:ascii="Arial" w:hAnsi="Arial" w:cs="Arial"/>
          <w:sz w:val="22"/>
          <w:szCs w:val="22"/>
        </w:rPr>
        <w:t>carry out a full investigation taking written statements from all the staff in the room or who were on the outing.</w:t>
      </w:r>
    </w:p>
    <w:p w:rsidR="00663EDC" w:rsidRPr="00891941" w:rsidRDefault="00C6346D" w:rsidP="00891941">
      <w:pPr>
        <w:numPr>
          <w:ilvl w:val="0"/>
          <w:numId w:val="11"/>
        </w:numPr>
        <w:spacing w:line="360" w:lineRule="auto"/>
        <w:rPr>
          <w:rFonts w:ascii="Arial" w:hAnsi="Arial" w:cs="Arial"/>
          <w:sz w:val="22"/>
          <w:szCs w:val="22"/>
        </w:rPr>
      </w:pPr>
      <w:r w:rsidRPr="00891941">
        <w:rPr>
          <w:rFonts w:ascii="Arial" w:hAnsi="Arial" w:cs="Arial"/>
          <w:sz w:val="22"/>
          <w:szCs w:val="22"/>
        </w:rPr>
        <w:t>The setting leader</w:t>
      </w:r>
      <w:r w:rsidR="00663EDC" w:rsidRPr="00891941">
        <w:rPr>
          <w:rFonts w:ascii="Arial" w:hAnsi="Arial" w:cs="Arial"/>
          <w:sz w:val="22"/>
          <w:szCs w:val="22"/>
        </w:rPr>
        <w:t xml:space="preserve"> writes an incident report detailing:</w:t>
      </w:r>
    </w:p>
    <w:p w:rsidR="00663EDC" w:rsidRPr="00891941" w:rsidRDefault="00663EDC" w:rsidP="00891941">
      <w:pPr>
        <w:numPr>
          <w:ilvl w:val="0"/>
          <w:numId w:val="12"/>
        </w:numPr>
        <w:spacing w:line="360" w:lineRule="auto"/>
        <w:rPr>
          <w:rFonts w:ascii="Arial" w:hAnsi="Arial" w:cs="Arial"/>
          <w:sz w:val="22"/>
          <w:szCs w:val="22"/>
        </w:rPr>
      </w:pPr>
      <w:r w:rsidRPr="00891941">
        <w:rPr>
          <w:rFonts w:ascii="Arial" w:hAnsi="Arial" w:cs="Arial"/>
          <w:sz w:val="22"/>
          <w:szCs w:val="22"/>
        </w:rPr>
        <w:t>The date and time of the report.</w:t>
      </w:r>
    </w:p>
    <w:p w:rsidR="00663EDC" w:rsidRPr="00891941" w:rsidRDefault="004A7EEB" w:rsidP="00891941">
      <w:pPr>
        <w:numPr>
          <w:ilvl w:val="0"/>
          <w:numId w:val="12"/>
        </w:numPr>
        <w:spacing w:line="360" w:lineRule="auto"/>
        <w:rPr>
          <w:rFonts w:ascii="Arial" w:hAnsi="Arial" w:cs="Arial"/>
          <w:sz w:val="22"/>
          <w:szCs w:val="22"/>
        </w:rPr>
      </w:pPr>
      <w:r w:rsidRPr="00891941">
        <w:rPr>
          <w:rFonts w:ascii="Arial" w:hAnsi="Arial" w:cs="Arial"/>
          <w:sz w:val="22"/>
          <w:szCs w:val="22"/>
        </w:rPr>
        <w:t>Which</w:t>
      </w:r>
      <w:r w:rsidR="00663EDC" w:rsidRPr="00891941">
        <w:rPr>
          <w:rFonts w:ascii="Arial" w:hAnsi="Arial" w:cs="Arial"/>
          <w:sz w:val="22"/>
          <w:szCs w:val="22"/>
        </w:rPr>
        <w:t xml:space="preserve"> staff/children were in the group/outing and the name of the staff designated responsible for the missing child.</w:t>
      </w:r>
    </w:p>
    <w:p w:rsidR="00663EDC" w:rsidRPr="00891941" w:rsidRDefault="00663EDC" w:rsidP="00891941">
      <w:pPr>
        <w:numPr>
          <w:ilvl w:val="0"/>
          <w:numId w:val="12"/>
        </w:numPr>
        <w:spacing w:line="360" w:lineRule="auto"/>
        <w:rPr>
          <w:rFonts w:ascii="Arial" w:hAnsi="Arial" w:cs="Arial"/>
          <w:sz w:val="22"/>
          <w:szCs w:val="22"/>
        </w:rPr>
      </w:pPr>
      <w:r w:rsidRPr="00891941">
        <w:rPr>
          <w:rFonts w:ascii="Arial" w:hAnsi="Arial" w:cs="Arial"/>
          <w:sz w:val="22"/>
          <w:szCs w:val="22"/>
        </w:rPr>
        <w:t>When the child was last seen in the group/outing.</w:t>
      </w:r>
    </w:p>
    <w:p w:rsidR="00663EDC" w:rsidRPr="00891941" w:rsidRDefault="00663EDC" w:rsidP="00891941">
      <w:pPr>
        <w:numPr>
          <w:ilvl w:val="0"/>
          <w:numId w:val="12"/>
        </w:numPr>
        <w:spacing w:line="360" w:lineRule="auto"/>
        <w:rPr>
          <w:rFonts w:ascii="Arial" w:hAnsi="Arial" w:cs="Arial"/>
          <w:sz w:val="22"/>
          <w:szCs w:val="22"/>
        </w:rPr>
      </w:pPr>
      <w:r w:rsidRPr="00891941">
        <w:rPr>
          <w:rFonts w:ascii="Arial" w:hAnsi="Arial" w:cs="Arial"/>
          <w:sz w:val="22"/>
          <w:szCs w:val="22"/>
        </w:rPr>
        <w:t>What has taken place in the group or outing since the child went missing.</w:t>
      </w:r>
    </w:p>
    <w:p w:rsidR="00663EDC" w:rsidRPr="00891941" w:rsidRDefault="00663EDC" w:rsidP="00891941">
      <w:pPr>
        <w:numPr>
          <w:ilvl w:val="0"/>
          <w:numId w:val="12"/>
        </w:numPr>
        <w:spacing w:line="360" w:lineRule="auto"/>
        <w:rPr>
          <w:rFonts w:ascii="Arial" w:hAnsi="Arial" w:cs="Arial"/>
          <w:sz w:val="22"/>
          <w:szCs w:val="22"/>
        </w:rPr>
      </w:pPr>
      <w:r w:rsidRPr="00891941">
        <w:rPr>
          <w:rFonts w:ascii="Arial" w:hAnsi="Arial" w:cs="Arial"/>
          <w:sz w:val="22"/>
          <w:szCs w:val="22"/>
        </w:rPr>
        <w:t>The time it is estimated that the child went missing.</w:t>
      </w:r>
    </w:p>
    <w:p w:rsidR="00663EDC" w:rsidRPr="00891941" w:rsidRDefault="00663EDC" w:rsidP="00891941">
      <w:pPr>
        <w:numPr>
          <w:ilvl w:val="0"/>
          <w:numId w:val="13"/>
        </w:numPr>
        <w:spacing w:line="360" w:lineRule="auto"/>
        <w:rPr>
          <w:rFonts w:ascii="Arial" w:hAnsi="Arial" w:cs="Arial"/>
          <w:sz w:val="22"/>
          <w:szCs w:val="22"/>
        </w:rPr>
      </w:pPr>
      <w:r w:rsidRPr="00891941">
        <w:rPr>
          <w:rFonts w:ascii="Arial" w:hAnsi="Arial" w:cs="Arial"/>
          <w:sz w:val="22"/>
          <w:szCs w:val="22"/>
        </w:rPr>
        <w:t>A conclusion is drawn as to how the breach of security happened.</w:t>
      </w:r>
    </w:p>
    <w:p w:rsidR="00663EDC" w:rsidRPr="00891941" w:rsidRDefault="00663EDC" w:rsidP="00891941">
      <w:pPr>
        <w:numPr>
          <w:ilvl w:val="0"/>
          <w:numId w:val="13"/>
        </w:numPr>
        <w:spacing w:line="360" w:lineRule="auto"/>
        <w:rPr>
          <w:rFonts w:ascii="Arial" w:hAnsi="Arial" w:cs="Arial"/>
          <w:sz w:val="22"/>
          <w:szCs w:val="22"/>
        </w:rPr>
      </w:pPr>
      <w:r w:rsidRPr="00891941">
        <w:rPr>
          <w:rFonts w:ascii="Arial" w:hAnsi="Arial" w:cs="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rsidR="00663EDC" w:rsidRPr="00891941" w:rsidRDefault="00C6346D" w:rsidP="00891941">
      <w:pPr>
        <w:numPr>
          <w:ilvl w:val="0"/>
          <w:numId w:val="13"/>
        </w:numPr>
        <w:spacing w:line="360" w:lineRule="auto"/>
        <w:rPr>
          <w:rFonts w:ascii="Arial" w:hAnsi="Arial" w:cs="Arial"/>
          <w:sz w:val="22"/>
          <w:szCs w:val="22"/>
        </w:rPr>
      </w:pPr>
      <w:r w:rsidRPr="00891941">
        <w:rPr>
          <w:rFonts w:ascii="Arial" w:hAnsi="Arial" w:cs="Arial"/>
          <w:sz w:val="22"/>
          <w:szCs w:val="22"/>
        </w:rPr>
        <w:t>The incident may</w:t>
      </w:r>
      <w:r w:rsidR="004B78DD" w:rsidRPr="00891941">
        <w:rPr>
          <w:rFonts w:ascii="Arial" w:hAnsi="Arial" w:cs="Arial"/>
          <w:sz w:val="22"/>
          <w:szCs w:val="22"/>
        </w:rPr>
        <w:t xml:space="preserve"> </w:t>
      </w:r>
      <w:r w:rsidRPr="00891941">
        <w:rPr>
          <w:rFonts w:ascii="Arial" w:hAnsi="Arial" w:cs="Arial"/>
          <w:sz w:val="22"/>
          <w:szCs w:val="22"/>
        </w:rPr>
        <w:t>be</w:t>
      </w:r>
      <w:r w:rsidR="00663EDC" w:rsidRPr="00891941">
        <w:rPr>
          <w:rFonts w:ascii="Arial" w:hAnsi="Arial" w:cs="Arial"/>
          <w:sz w:val="22"/>
          <w:szCs w:val="22"/>
        </w:rPr>
        <w:t xml:space="preserve"> reported under RIDDO</w:t>
      </w:r>
      <w:r w:rsidRPr="00891941">
        <w:rPr>
          <w:rFonts w:ascii="Arial" w:hAnsi="Arial" w:cs="Arial"/>
          <w:sz w:val="22"/>
          <w:szCs w:val="22"/>
        </w:rPr>
        <w:t>R arrangements</w:t>
      </w:r>
      <w:r w:rsidR="00663EDC" w:rsidRPr="00891941">
        <w:rPr>
          <w:rFonts w:ascii="Arial" w:hAnsi="Arial" w:cs="Arial"/>
          <w:sz w:val="22"/>
          <w:szCs w:val="22"/>
        </w:rPr>
        <w:t>; the local authority Health and Safety Officer may want to investigate and will decide if there is a case for prosecution.</w:t>
      </w:r>
    </w:p>
    <w:p w:rsidR="00663EDC" w:rsidRPr="00891941" w:rsidRDefault="00663EDC" w:rsidP="00891941">
      <w:pPr>
        <w:numPr>
          <w:ilvl w:val="0"/>
          <w:numId w:val="13"/>
        </w:numPr>
        <w:spacing w:line="360" w:lineRule="auto"/>
        <w:rPr>
          <w:rFonts w:ascii="Arial" w:hAnsi="Arial" w:cs="Arial"/>
          <w:sz w:val="22"/>
          <w:szCs w:val="22"/>
        </w:rPr>
      </w:pPr>
      <w:r w:rsidRPr="00891941">
        <w:rPr>
          <w:rFonts w:ascii="Arial" w:hAnsi="Arial" w:cs="Arial"/>
          <w:sz w:val="22"/>
          <w:szCs w:val="22"/>
        </w:rPr>
        <w:t>In the event of disciplinary action needing to be taken, Ofsted is informed.</w:t>
      </w:r>
    </w:p>
    <w:p w:rsidR="00663EDC" w:rsidRDefault="00663EDC" w:rsidP="00891941">
      <w:pPr>
        <w:numPr>
          <w:ilvl w:val="0"/>
          <w:numId w:val="13"/>
        </w:numPr>
        <w:spacing w:line="360" w:lineRule="auto"/>
        <w:rPr>
          <w:rFonts w:ascii="Arial" w:hAnsi="Arial" w:cs="Arial"/>
          <w:sz w:val="22"/>
          <w:szCs w:val="22"/>
        </w:rPr>
      </w:pPr>
      <w:r w:rsidRPr="00891941">
        <w:rPr>
          <w:rFonts w:ascii="Arial" w:hAnsi="Arial" w:cs="Arial"/>
          <w:sz w:val="22"/>
          <w:szCs w:val="22"/>
        </w:rPr>
        <w:t>The insurance provider is informed.</w:t>
      </w:r>
    </w:p>
    <w:p w:rsidR="00566F9E" w:rsidRDefault="00566F9E" w:rsidP="00891941">
      <w:pPr>
        <w:pStyle w:val="NormalWeb"/>
        <w:spacing w:after="0" w:afterAutospacing="0" w:line="360" w:lineRule="auto"/>
        <w:rPr>
          <w:rFonts w:ascii="Arial" w:hAnsi="Arial" w:cs="Arial"/>
          <w:i/>
          <w:sz w:val="22"/>
          <w:szCs w:val="22"/>
        </w:rPr>
      </w:pPr>
      <w:r w:rsidRPr="00891941">
        <w:rPr>
          <w:rFonts w:ascii="Arial" w:hAnsi="Arial" w:cs="Arial"/>
          <w:i/>
          <w:sz w:val="22"/>
          <w:szCs w:val="22"/>
        </w:rPr>
        <w:lastRenderedPageBreak/>
        <w:t>Before any child is taken out</w:t>
      </w:r>
      <w:r w:rsidR="00663EDC" w:rsidRPr="00891941">
        <w:rPr>
          <w:rFonts w:ascii="Arial" w:hAnsi="Arial" w:cs="Arial"/>
          <w:i/>
          <w:sz w:val="22"/>
          <w:szCs w:val="22"/>
        </w:rPr>
        <w:t xml:space="preserve"> of the setting the following security systems are put into place.</w:t>
      </w:r>
    </w:p>
    <w:p w:rsidR="00891941" w:rsidRPr="00891941" w:rsidRDefault="00891941" w:rsidP="00891941">
      <w:pPr>
        <w:pStyle w:val="NormalWeb"/>
        <w:spacing w:after="0" w:afterAutospacing="0" w:line="360" w:lineRule="auto"/>
        <w:rPr>
          <w:rFonts w:ascii="Arial" w:hAnsi="Arial" w:cs="Arial"/>
          <w:i/>
          <w:sz w:val="22"/>
          <w:szCs w:val="22"/>
        </w:rPr>
      </w:pP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 xml:space="preserve">Parents/carers </w:t>
      </w:r>
      <w:r w:rsidR="00C6346D" w:rsidRPr="00891941">
        <w:rPr>
          <w:rFonts w:ascii="Arial" w:hAnsi="Arial" w:cs="Arial"/>
          <w:color w:val="000000"/>
          <w:sz w:val="22"/>
          <w:szCs w:val="22"/>
        </w:rPr>
        <w:t xml:space="preserve">must </w:t>
      </w:r>
      <w:r w:rsidRPr="00891941">
        <w:rPr>
          <w:rFonts w:ascii="Arial" w:hAnsi="Arial" w:cs="Arial"/>
          <w:color w:val="000000"/>
          <w:sz w:val="22"/>
          <w:szCs w:val="22"/>
        </w:rPr>
        <w:t>sign an Information Required form when their child starts at the setting giving perm</w:t>
      </w:r>
      <w:r w:rsidR="00C6346D" w:rsidRPr="00891941">
        <w:rPr>
          <w:rFonts w:ascii="Arial" w:hAnsi="Arial" w:cs="Arial"/>
          <w:color w:val="000000"/>
          <w:sz w:val="22"/>
          <w:szCs w:val="22"/>
        </w:rPr>
        <w:t>i</w:t>
      </w:r>
      <w:r w:rsidR="00745482" w:rsidRPr="00891941">
        <w:rPr>
          <w:rFonts w:ascii="Arial" w:hAnsi="Arial" w:cs="Arial"/>
          <w:color w:val="000000"/>
          <w:sz w:val="22"/>
          <w:szCs w:val="22"/>
        </w:rPr>
        <w:t>ssion for the child to take part</w:t>
      </w:r>
      <w:r w:rsidR="00C6346D" w:rsidRPr="00891941">
        <w:rPr>
          <w:rFonts w:ascii="Arial" w:hAnsi="Arial" w:cs="Arial"/>
          <w:color w:val="000000"/>
          <w:sz w:val="22"/>
          <w:szCs w:val="22"/>
        </w:rPr>
        <w:t xml:space="preserve"> in outings.</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A minimum of two staff from the setting accompany children on outings.</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Before each outing we carry out an assessment of required adult to child ratio.</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Parents/carers accompany their own children on all day trips where possible.</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Staff carry out a risk assessment prior to the visit, identifying any potential hazards.</w:t>
      </w:r>
      <w:r w:rsidR="00C6346D" w:rsidRPr="00891941">
        <w:rPr>
          <w:rFonts w:ascii="Arial" w:hAnsi="Arial" w:cs="Arial"/>
          <w:color w:val="000000"/>
          <w:sz w:val="22"/>
          <w:szCs w:val="22"/>
        </w:rPr>
        <w:t xml:space="preserve"> These risk assessments do not need to be written, these are for us to judge.</w:t>
      </w:r>
      <w:r w:rsidRPr="00891941">
        <w:rPr>
          <w:rFonts w:ascii="Arial" w:hAnsi="Arial" w:cs="Arial"/>
          <w:color w:val="000000"/>
          <w:sz w:val="22"/>
          <w:szCs w:val="22"/>
        </w:rPr>
        <w:t xml:space="preserve"> Most venues will have their own risk assessments and can make these available.</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 xml:space="preserve">Children should have a sticker label </w:t>
      </w:r>
      <w:r w:rsidR="00C6346D" w:rsidRPr="00891941">
        <w:rPr>
          <w:rFonts w:ascii="Arial" w:hAnsi="Arial" w:cs="Arial"/>
          <w:color w:val="000000"/>
          <w:sz w:val="22"/>
          <w:szCs w:val="22"/>
        </w:rPr>
        <w:t xml:space="preserve">/ badge </w:t>
      </w:r>
      <w:r w:rsidRPr="00891941">
        <w:rPr>
          <w:rFonts w:ascii="Arial" w:hAnsi="Arial" w:cs="Arial"/>
          <w:color w:val="000000"/>
          <w:sz w:val="22"/>
          <w:szCs w:val="22"/>
        </w:rPr>
        <w:t>for their coat with the name of the setting and telephone number – but never the name of the child.</w:t>
      </w:r>
    </w:p>
    <w:p w:rsidR="004B78DD" w:rsidRPr="00891941" w:rsidRDefault="004B78DD"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All children will wear a high vis jacket on outings.</w:t>
      </w:r>
    </w:p>
    <w:p w:rsidR="00663EDC" w:rsidRPr="00891941" w:rsidRDefault="00663EDC" w:rsidP="00891941">
      <w:pPr>
        <w:numPr>
          <w:ilvl w:val="0"/>
          <w:numId w:val="7"/>
        </w:numPr>
        <w:autoSpaceDE w:val="0"/>
        <w:autoSpaceDN w:val="0"/>
        <w:adjustRightInd w:val="0"/>
        <w:spacing w:line="360" w:lineRule="auto"/>
        <w:rPr>
          <w:rFonts w:ascii="Arial" w:hAnsi="Arial" w:cs="Arial"/>
          <w:color w:val="000000"/>
          <w:sz w:val="22"/>
          <w:szCs w:val="22"/>
        </w:rPr>
      </w:pPr>
      <w:r w:rsidRPr="00891941">
        <w:rPr>
          <w:rFonts w:ascii="Arial" w:hAnsi="Arial" w:cs="Arial"/>
          <w:sz w:val="22"/>
          <w:szCs w:val="22"/>
        </w:rPr>
        <w:t>All staff on the trip should be aware of emergency procedures and the person in charge should carry at least one fully charged mobile telephone with a list of emergency contact details for the ch</w:t>
      </w:r>
      <w:r w:rsidR="00745482" w:rsidRPr="00891941">
        <w:rPr>
          <w:rFonts w:ascii="Arial" w:hAnsi="Arial" w:cs="Arial"/>
          <w:sz w:val="22"/>
          <w:szCs w:val="22"/>
        </w:rPr>
        <w:t>ildren</w:t>
      </w:r>
      <w:r w:rsidRPr="00891941">
        <w:rPr>
          <w:rFonts w:ascii="Arial" w:hAnsi="Arial" w:cs="Arial"/>
          <w:sz w:val="22"/>
          <w:szCs w:val="22"/>
        </w:rPr>
        <w:t>.</w:t>
      </w:r>
    </w:p>
    <w:p w:rsidR="004A7EEB" w:rsidRPr="00891941" w:rsidRDefault="004A7EEB" w:rsidP="00891941">
      <w:pPr>
        <w:pStyle w:val="NormalWeb"/>
        <w:spacing w:after="0" w:afterAutospacing="0" w:line="360" w:lineRule="auto"/>
        <w:rPr>
          <w:rFonts w:ascii="Arial" w:hAnsi="Arial" w:cs="Arial"/>
          <w:i/>
          <w:sz w:val="22"/>
          <w:szCs w:val="22"/>
        </w:rPr>
      </w:pPr>
      <w:r w:rsidRPr="00891941">
        <w:rPr>
          <w:rFonts w:ascii="Arial" w:hAnsi="Arial" w:cs="Arial"/>
          <w:i/>
          <w:sz w:val="22"/>
          <w:szCs w:val="22"/>
        </w:rPr>
        <w:t>Children going missing off the premises</w:t>
      </w:r>
    </w:p>
    <w:p w:rsidR="00891941" w:rsidRDefault="00566F9E" w:rsidP="00891941">
      <w:pPr>
        <w:pStyle w:val="NormalWeb"/>
        <w:spacing w:after="0" w:afterAutospacing="0" w:line="360" w:lineRule="auto"/>
        <w:rPr>
          <w:rFonts w:ascii="Arial" w:hAnsi="Arial" w:cs="Arial"/>
          <w:sz w:val="22"/>
          <w:szCs w:val="22"/>
        </w:rPr>
      </w:pPr>
      <w:r w:rsidRPr="00891941">
        <w:rPr>
          <w:rFonts w:ascii="Arial" w:hAnsi="Arial" w:cs="Arial"/>
          <w:i/>
          <w:sz w:val="22"/>
          <w:szCs w:val="22"/>
        </w:rPr>
        <w:t>S</w:t>
      </w:r>
      <w:r w:rsidR="004045CA" w:rsidRPr="00891941">
        <w:rPr>
          <w:rFonts w:ascii="Arial" w:hAnsi="Arial" w:cs="Arial"/>
          <w:i/>
          <w:sz w:val="22"/>
          <w:szCs w:val="22"/>
        </w:rPr>
        <w:t>mall group outing</w:t>
      </w:r>
    </w:p>
    <w:p w:rsidR="004045CA" w:rsidRPr="00891941" w:rsidRDefault="004045CA" w:rsidP="00891941">
      <w:pPr>
        <w:pStyle w:val="NormalWeb"/>
        <w:spacing w:after="0" w:afterAutospacing="0" w:line="360" w:lineRule="auto"/>
        <w:rPr>
          <w:rFonts w:ascii="Arial" w:hAnsi="Arial" w:cs="Arial"/>
          <w:sz w:val="22"/>
          <w:szCs w:val="22"/>
        </w:rPr>
      </w:pPr>
      <w:r w:rsidRPr="00891941">
        <w:rPr>
          <w:rFonts w:ascii="Arial" w:hAnsi="Arial" w:cs="Arial"/>
          <w:sz w:val="22"/>
          <w:szCs w:val="22"/>
        </w:rPr>
        <w:t>Staff may take a small group of children on an outing leaving the setting leader and/or other staff back i</w:t>
      </w:r>
      <w:r w:rsidR="00C6346D" w:rsidRPr="00891941">
        <w:rPr>
          <w:rFonts w:ascii="Arial" w:hAnsi="Arial" w:cs="Arial"/>
          <w:sz w:val="22"/>
          <w:szCs w:val="22"/>
        </w:rPr>
        <w:t>n the setting.  If the setting l</w:t>
      </w:r>
      <w:r w:rsidRPr="00891941">
        <w:rPr>
          <w:rFonts w:ascii="Arial" w:hAnsi="Arial" w:cs="Arial"/>
          <w:sz w:val="22"/>
          <w:szCs w:val="22"/>
        </w:rPr>
        <w:t>eader has accompanied children on the outing, the procedures are adjusted accordingly.</w:t>
      </w:r>
    </w:p>
    <w:p w:rsidR="004045CA" w:rsidRP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4045CA" w:rsidRP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The setting leader is contacted immediately (if not on the outing) and the incident recorded.</w:t>
      </w:r>
    </w:p>
    <w:p w:rsidR="004045CA" w:rsidRP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The setting leader contacts the police and reports the child as missing and follows their advice.</w:t>
      </w:r>
    </w:p>
    <w:p w:rsidR="004045CA" w:rsidRP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The setting leader contacts the parent</w:t>
      </w:r>
      <w:r w:rsidR="00256219" w:rsidRPr="00891941">
        <w:rPr>
          <w:rFonts w:ascii="Arial" w:hAnsi="Arial" w:cs="Arial"/>
          <w:sz w:val="22"/>
          <w:szCs w:val="22"/>
        </w:rPr>
        <w:t xml:space="preserve"> / carer, who should come</w:t>
      </w:r>
      <w:r w:rsidRPr="00891941">
        <w:rPr>
          <w:rFonts w:ascii="Arial" w:hAnsi="Arial" w:cs="Arial"/>
          <w:sz w:val="22"/>
          <w:szCs w:val="22"/>
        </w:rPr>
        <w:t xml:space="preserve"> to the setting.</w:t>
      </w:r>
    </w:p>
    <w:p w:rsidR="004045CA" w:rsidRP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Staff take the remaining children back to the setting.</w:t>
      </w:r>
    </w:p>
    <w:p w:rsidR="00891941" w:rsidRDefault="004045CA" w:rsidP="00891941">
      <w:pPr>
        <w:numPr>
          <w:ilvl w:val="0"/>
          <w:numId w:val="8"/>
        </w:numPr>
        <w:autoSpaceDE w:val="0"/>
        <w:autoSpaceDN w:val="0"/>
        <w:adjustRightInd w:val="0"/>
        <w:spacing w:line="360" w:lineRule="auto"/>
        <w:rPr>
          <w:rFonts w:ascii="Arial" w:hAnsi="Arial" w:cs="Arial"/>
          <w:sz w:val="22"/>
          <w:szCs w:val="22"/>
        </w:rPr>
      </w:pPr>
      <w:r w:rsidRPr="00891941">
        <w:rPr>
          <w:rFonts w:ascii="Arial" w:hAnsi="Arial" w:cs="Arial"/>
          <w:sz w:val="22"/>
          <w:szCs w:val="22"/>
        </w:rPr>
        <w:t>The setting</w:t>
      </w:r>
      <w:r w:rsidR="00256219" w:rsidRPr="00891941">
        <w:rPr>
          <w:rFonts w:ascii="Arial" w:hAnsi="Arial" w:cs="Arial"/>
          <w:sz w:val="22"/>
          <w:szCs w:val="22"/>
        </w:rPr>
        <w:t xml:space="preserve"> leader contacts the chair</w:t>
      </w:r>
      <w:r w:rsidRPr="00891941">
        <w:rPr>
          <w:rFonts w:ascii="Arial" w:hAnsi="Arial" w:cs="Arial"/>
          <w:sz w:val="22"/>
          <w:szCs w:val="22"/>
        </w:rPr>
        <w:t xml:space="preserve"> and repor</w:t>
      </w:r>
      <w:r w:rsidR="00256219" w:rsidRPr="00891941">
        <w:rPr>
          <w:rFonts w:ascii="Arial" w:hAnsi="Arial" w:cs="Arial"/>
          <w:sz w:val="22"/>
          <w:szCs w:val="22"/>
        </w:rPr>
        <w:t>ts the incident. The chair</w:t>
      </w:r>
      <w:r w:rsidRPr="00891941">
        <w:rPr>
          <w:rFonts w:ascii="Arial" w:hAnsi="Arial" w:cs="Arial"/>
          <w:sz w:val="22"/>
          <w:szCs w:val="22"/>
        </w:rPr>
        <w:t xml:space="preserve">, or nominated committee member in the first instance, </w:t>
      </w:r>
      <w:r w:rsidR="00256219" w:rsidRPr="00891941">
        <w:rPr>
          <w:rFonts w:ascii="Arial" w:hAnsi="Arial" w:cs="Arial"/>
          <w:sz w:val="22"/>
          <w:szCs w:val="22"/>
        </w:rPr>
        <w:t>comes to the setting as soon as possible</w:t>
      </w:r>
      <w:r w:rsidRPr="00891941">
        <w:rPr>
          <w:rFonts w:ascii="Arial" w:hAnsi="Arial" w:cs="Arial"/>
          <w:sz w:val="22"/>
          <w:szCs w:val="22"/>
        </w:rPr>
        <w:t xml:space="preserve"> to carry out an investigation, with the management committee where applicable.</w:t>
      </w:r>
    </w:p>
    <w:p w:rsidR="00566F9E" w:rsidRPr="00891941" w:rsidRDefault="00256219" w:rsidP="00891941">
      <w:pPr>
        <w:autoSpaceDE w:val="0"/>
        <w:autoSpaceDN w:val="0"/>
        <w:adjustRightInd w:val="0"/>
        <w:spacing w:line="360" w:lineRule="auto"/>
        <w:rPr>
          <w:rFonts w:ascii="Arial" w:hAnsi="Arial" w:cs="Arial"/>
          <w:sz w:val="22"/>
          <w:szCs w:val="22"/>
        </w:rPr>
      </w:pPr>
      <w:r w:rsidRPr="00891941">
        <w:rPr>
          <w:rFonts w:ascii="Arial" w:hAnsi="Arial" w:cs="Arial"/>
          <w:i/>
          <w:color w:val="000000"/>
          <w:sz w:val="22"/>
          <w:szCs w:val="22"/>
        </w:rPr>
        <w:lastRenderedPageBreak/>
        <w:t>Whole Setting Outing</w:t>
      </w:r>
    </w:p>
    <w:p w:rsidR="00566F9E" w:rsidRPr="00891941" w:rsidRDefault="00566F9E" w:rsidP="00891941">
      <w:pPr>
        <w:autoSpaceDE w:val="0"/>
        <w:autoSpaceDN w:val="0"/>
        <w:adjustRightInd w:val="0"/>
        <w:spacing w:line="360" w:lineRule="auto"/>
        <w:ind w:left="360"/>
        <w:rPr>
          <w:rFonts w:ascii="Arial" w:hAnsi="Arial" w:cs="Arial"/>
          <w:color w:val="000000"/>
          <w:sz w:val="22"/>
          <w:szCs w:val="22"/>
        </w:rPr>
      </w:pPr>
    </w:p>
    <w:p w:rsidR="00566F9E" w:rsidRPr="00891941" w:rsidRDefault="004A7EEB" w:rsidP="00891941">
      <w:pPr>
        <w:numPr>
          <w:ilvl w:val="0"/>
          <w:numId w:val="9"/>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As soon as it is noticed that a child is missing</w:t>
      </w:r>
      <w:r w:rsidR="00566F9E" w:rsidRPr="00891941">
        <w:rPr>
          <w:rFonts w:ascii="Arial" w:hAnsi="Arial" w:cs="Arial"/>
          <w:color w:val="000000"/>
          <w:sz w:val="22"/>
          <w:szCs w:val="22"/>
        </w:rPr>
        <w:t>, the session leader will ensure that all adults and children return to a meeting point, and will dispatch staff to search for adults and parent/carers.  A count will be made to confirm all who are present. Adults will be asked when they last saw the child, and what clothes he/she was wearing (if possible).  A member of staff will stay at the meeting point so that if the child is found, this can be reported to the session leader.</w:t>
      </w:r>
    </w:p>
    <w:p w:rsidR="00566F9E" w:rsidRPr="00891941" w:rsidRDefault="00566F9E" w:rsidP="00891941">
      <w:pPr>
        <w:numPr>
          <w:ilvl w:val="0"/>
          <w:numId w:val="9"/>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The session leader will alert officials at the venue that there is a missing child to allow the venues policy or procedure to begin.</w:t>
      </w:r>
    </w:p>
    <w:p w:rsidR="00566F9E" w:rsidRPr="00891941" w:rsidRDefault="00566F9E" w:rsidP="00891941">
      <w:pPr>
        <w:numPr>
          <w:ilvl w:val="0"/>
          <w:numId w:val="9"/>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The police should be telephoned to report the situation and staff will follow their advice.</w:t>
      </w:r>
    </w:p>
    <w:p w:rsidR="00566F9E" w:rsidRPr="00891941" w:rsidRDefault="00566F9E" w:rsidP="00891941">
      <w:pPr>
        <w:numPr>
          <w:ilvl w:val="0"/>
          <w:numId w:val="9"/>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 xml:space="preserve">If the parents/carers </w:t>
      </w:r>
      <w:r w:rsidR="00256219" w:rsidRPr="00891941">
        <w:rPr>
          <w:rFonts w:ascii="Arial" w:hAnsi="Arial" w:cs="Arial"/>
          <w:color w:val="000000"/>
          <w:sz w:val="22"/>
          <w:szCs w:val="22"/>
        </w:rPr>
        <w:t xml:space="preserve">of the missing child </w:t>
      </w:r>
      <w:r w:rsidRPr="00891941">
        <w:rPr>
          <w:rFonts w:ascii="Arial" w:hAnsi="Arial" w:cs="Arial"/>
          <w:color w:val="000000"/>
          <w:sz w:val="22"/>
          <w:szCs w:val="22"/>
        </w:rPr>
        <w:t>are not on the outing, the session leader w</w:t>
      </w:r>
      <w:r w:rsidR="00256219" w:rsidRPr="00891941">
        <w:rPr>
          <w:rFonts w:ascii="Arial" w:hAnsi="Arial" w:cs="Arial"/>
          <w:color w:val="000000"/>
          <w:sz w:val="22"/>
          <w:szCs w:val="22"/>
        </w:rPr>
        <w:t>ill telephone them</w:t>
      </w:r>
      <w:r w:rsidRPr="00891941">
        <w:rPr>
          <w:rFonts w:ascii="Arial" w:hAnsi="Arial" w:cs="Arial"/>
          <w:color w:val="000000"/>
          <w:sz w:val="22"/>
          <w:szCs w:val="22"/>
        </w:rPr>
        <w:t xml:space="preserve"> and advise them of the situation.</w:t>
      </w:r>
    </w:p>
    <w:p w:rsidR="00566F9E" w:rsidRPr="00891941" w:rsidRDefault="00566F9E" w:rsidP="00891941">
      <w:pPr>
        <w:numPr>
          <w:ilvl w:val="0"/>
          <w:numId w:val="9"/>
        </w:numPr>
        <w:autoSpaceDE w:val="0"/>
        <w:autoSpaceDN w:val="0"/>
        <w:adjustRightInd w:val="0"/>
        <w:spacing w:line="360" w:lineRule="auto"/>
        <w:rPr>
          <w:rFonts w:ascii="Arial" w:hAnsi="Arial" w:cs="Arial"/>
          <w:color w:val="000000"/>
          <w:sz w:val="22"/>
          <w:szCs w:val="22"/>
        </w:rPr>
      </w:pPr>
      <w:r w:rsidRPr="00891941">
        <w:rPr>
          <w:rFonts w:ascii="Arial" w:hAnsi="Arial" w:cs="Arial"/>
          <w:color w:val="000000"/>
          <w:sz w:val="22"/>
          <w:szCs w:val="22"/>
        </w:rPr>
        <w:t>A record of events will be made, and as soon as possible after the incident the relevant people/agencies should be informed.  See Child Going Missing on Premises (page 2 of this policy).</w:t>
      </w:r>
    </w:p>
    <w:p w:rsidR="00663EDC" w:rsidRPr="00891941" w:rsidRDefault="00663EDC" w:rsidP="00891941">
      <w:pPr>
        <w:spacing w:line="360" w:lineRule="auto"/>
        <w:rPr>
          <w:rFonts w:ascii="Arial" w:hAnsi="Arial" w:cs="Arial"/>
          <w:sz w:val="22"/>
          <w:szCs w:val="22"/>
        </w:rPr>
      </w:pPr>
    </w:p>
    <w:p w:rsidR="00663EDC" w:rsidRDefault="00663EDC" w:rsidP="00891941">
      <w:pPr>
        <w:pStyle w:val="Heading6"/>
        <w:spacing w:line="360" w:lineRule="auto"/>
        <w:rPr>
          <w:b w:val="0"/>
          <w:i/>
          <w:sz w:val="22"/>
          <w:szCs w:val="22"/>
        </w:rPr>
      </w:pPr>
      <w:r w:rsidRPr="00891941">
        <w:rPr>
          <w:b w:val="0"/>
          <w:i/>
          <w:sz w:val="22"/>
          <w:szCs w:val="22"/>
        </w:rPr>
        <w:t>Managing people</w:t>
      </w:r>
    </w:p>
    <w:p w:rsidR="00891941" w:rsidRPr="00891941" w:rsidRDefault="00891941" w:rsidP="00891941"/>
    <w:p w:rsidR="00663EDC" w:rsidRPr="00891941" w:rsidRDefault="00663EDC" w:rsidP="00891941">
      <w:pPr>
        <w:numPr>
          <w:ilvl w:val="0"/>
          <w:numId w:val="10"/>
        </w:numPr>
        <w:spacing w:line="360" w:lineRule="auto"/>
        <w:rPr>
          <w:rFonts w:ascii="Arial" w:hAnsi="Arial" w:cs="Arial"/>
          <w:sz w:val="22"/>
          <w:szCs w:val="22"/>
        </w:rPr>
      </w:pPr>
      <w:r w:rsidRPr="00891941">
        <w:rPr>
          <w:rFonts w:ascii="Arial" w:hAnsi="Arial" w:cs="Arial"/>
          <w:sz w:val="22"/>
          <w:szCs w:val="22"/>
        </w:rPr>
        <w:t>Missing child incidents are very worrying for all concerned. Part of managing the incident is to try to keep everyone as calm as possible.</w:t>
      </w:r>
    </w:p>
    <w:p w:rsidR="00663EDC" w:rsidRPr="00891941" w:rsidRDefault="00663EDC" w:rsidP="00891941">
      <w:pPr>
        <w:numPr>
          <w:ilvl w:val="0"/>
          <w:numId w:val="10"/>
        </w:numPr>
        <w:spacing w:line="360" w:lineRule="auto"/>
        <w:rPr>
          <w:rFonts w:ascii="Arial" w:hAnsi="Arial" w:cs="Arial"/>
          <w:sz w:val="22"/>
          <w:szCs w:val="22"/>
        </w:rPr>
      </w:pPr>
      <w:r w:rsidRPr="00891941">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663EDC" w:rsidRPr="00891941" w:rsidRDefault="00663EDC" w:rsidP="00891941">
      <w:pPr>
        <w:numPr>
          <w:ilvl w:val="0"/>
          <w:numId w:val="10"/>
        </w:numPr>
        <w:spacing w:line="360" w:lineRule="auto"/>
        <w:rPr>
          <w:rFonts w:ascii="Arial" w:hAnsi="Arial" w:cs="Arial"/>
          <w:sz w:val="22"/>
          <w:szCs w:val="22"/>
        </w:rPr>
      </w:pPr>
      <w:r w:rsidRPr="00891941">
        <w:rPr>
          <w:rFonts w:ascii="Arial" w:hAnsi="Arial" w:cs="Arial"/>
          <w:sz w:val="22"/>
          <w:szCs w:val="22"/>
        </w:rPr>
        <w:t>Staff may be the understandable target of parental anger and they may be afraid. Setting leaders need to ensure that staff under investigation are not only fairly treated but receive support while feeling vulnerable.</w:t>
      </w:r>
    </w:p>
    <w:p w:rsidR="00663EDC" w:rsidRPr="00891941" w:rsidRDefault="00256219" w:rsidP="00891941">
      <w:pPr>
        <w:numPr>
          <w:ilvl w:val="0"/>
          <w:numId w:val="10"/>
        </w:numPr>
        <w:spacing w:line="360" w:lineRule="auto"/>
        <w:rPr>
          <w:rFonts w:ascii="Arial" w:hAnsi="Arial" w:cs="Arial"/>
          <w:sz w:val="22"/>
          <w:szCs w:val="22"/>
        </w:rPr>
      </w:pPr>
      <w:r w:rsidRPr="00891941">
        <w:rPr>
          <w:rFonts w:ascii="Arial" w:hAnsi="Arial" w:cs="Arial"/>
          <w:sz w:val="22"/>
          <w:szCs w:val="22"/>
        </w:rPr>
        <w:t>The parents / carers will feel angry</w:t>
      </w:r>
      <w:r w:rsidR="00663EDC" w:rsidRPr="00891941">
        <w:rPr>
          <w:rFonts w:ascii="Arial" w:hAnsi="Arial" w:cs="Arial"/>
          <w:sz w:val="22"/>
          <w:szCs w:val="22"/>
        </w:rPr>
        <w:t xml:space="preserve"> and fraught. They may want to blame staff and may single o</w:t>
      </w:r>
      <w:r w:rsidRPr="00891941">
        <w:rPr>
          <w:rFonts w:ascii="Arial" w:hAnsi="Arial" w:cs="Arial"/>
          <w:sz w:val="22"/>
          <w:szCs w:val="22"/>
        </w:rPr>
        <w:t>ut one staff member over others;</w:t>
      </w:r>
      <w:r w:rsidR="00663EDC" w:rsidRPr="00891941">
        <w:rPr>
          <w:rFonts w:ascii="Arial" w:hAnsi="Arial" w:cs="Arial"/>
          <w:sz w:val="22"/>
          <w:szCs w:val="22"/>
        </w:rPr>
        <w:t xml:space="preserve"> they may direct their anger at the setting leader. When dealing with a distraught and angry parent, there should always be two members of s</w:t>
      </w:r>
      <w:r w:rsidRPr="00891941">
        <w:rPr>
          <w:rFonts w:ascii="Arial" w:hAnsi="Arial" w:cs="Arial"/>
          <w:sz w:val="22"/>
          <w:szCs w:val="22"/>
        </w:rPr>
        <w:t>taff, one of whom is the session leade</w:t>
      </w:r>
      <w:r w:rsidR="00663EDC" w:rsidRPr="00891941">
        <w:rPr>
          <w:rFonts w:ascii="Arial" w:hAnsi="Arial" w:cs="Arial"/>
          <w:sz w:val="22"/>
          <w:szCs w:val="22"/>
        </w:rPr>
        <w:t>r. No matter how understandable the parent’s anger may be, aggression or threats against staff are not tolerated, and the police should be called.</w:t>
      </w:r>
    </w:p>
    <w:p w:rsidR="00663EDC" w:rsidRPr="00891941" w:rsidRDefault="00663EDC" w:rsidP="00891941">
      <w:pPr>
        <w:numPr>
          <w:ilvl w:val="0"/>
          <w:numId w:val="10"/>
        </w:numPr>
        <w:spacing w:line="360" w:lineRule="auto"/>
        <w:rPr>
          <w:rFonts w:ascii="Arial" w:hAnsi="Arial" w:cs="Arial"/>
          <w:sz w:val="22"/>
          <w:szCs w:val="22"/>
        </w:rPr>
      </w:pPr>
      <w:r w:rsidRPr="00891941">
        <w:rPr>
          <w:rFonts w:ascii="Arial" w:hAnsi="Arial" w:cs="Arial"/>
          <w:sz w:val="22"/>
          <w:szCs w:val="22"/>
        </w:rPr>
        <w:t>The other children are also sensitive to</w:t>
      </w:r>
      <w:r w:rsidR="00256219" w:rsidRPr="00891941">
        <w:rPr>
          <w:rFonts w:ascii="Arial" w:hAnsi="Arial" w:cs="Arial"/>
          <w:sz w:val="22"/>
          <w:szCs w:val="22"/>
        </w:rPr>
        <w:t xml:space="preserve"> what is going on around them; t</w:t>
      </w:r>
      <w:r w:rsidRPr="00891941">
        <w:rPr>
          <w:rFonts w:ascii="Arial" w:hAnsi="Arial" w:cs="Arial"/>
          <w:sz w:val="22"/>
          <w:szCs w:val="22"/>
        </w:rPr>
        <w:t xml:space="preserve">hey too may be worried. The remaining staff caring for them need to be focused on their needs and must </w:t>
      </w:r>
      <w:r w:rsidRPr="00891941">
        <w:rPr>
          <w:rFonts w:ascii="Arial" w:hAnsi="Arial" w:cs="Arial"/>
          <w:sz w:val="22"/>
          <w:szCs w:val="22"/>
        </w:rPr>
        <w:lastRenderedPageBreak/>
        <w:t>not discuss the incident in front of them. They should answer children’s questions honestly but also reassure them.</w:t>
      </w:r>
    </w:p>
    <w:p w:rsidR="00663EDC" w:rsidRPr="00891941" w:rsidRDefault="00663EDC" w:rsidP="00891941">
      <w:pPr>
        <w:numPr>
          <w:ilvl w:val="0"/>
          <w:numId w:val="10"/>
        </w:numPr>
        <w:spacing w:line="360" w:lineRule="auto"/>
        <w:rPr>
          <w:rFonts w:ascii="Arial" w:hAnsi="Arial" w:cs="Arial"/>
          <w:sz w:val="22"/>
          <w:szCs w:val="22"/>
        </w:rPr>
      </w:pPr>
      <w:r w:rsidRPr="00891941">
        <w:rPr>
          <w:rFonts w:ascii="Arial" w:hAnsi="Arial" w:cs="Arial"/>
          <w:sz w:val="22"/>
          <w:szCs w:val="22"/>
        </w:rPr>
        <w:t>In accordance with the severity of the final outcome, staff may need counselling and supp</w:t>
      </w:r>
      <w:r w:rsidR="005F0ABF" w:rsidRPr="00891941">
        <w:rPr>
          <w:rFonts w:ascii="Arial" w:hAnsi="Arial" w:cs="Arial"/>
          <w:sz w:val="22"/>
          <w:szCs w:val="22"/>
        </w:rPr>
        <w:t>ort. If a child is not found, is injured</w:t>
      </w:r>
      <w:r w:rsidRPr="00891941">
        <w:rPr>
          <w:rFonts w:ascii="Arial" w:hAnsi="Arial" w:cs="Arial"/>
          <w:sz w:val="22"/>
          <w:szCs w:val="22"/>
        </w:rPr>
        <w:t xml:space="preserve"> or worse, this will be a very </w:t>
      </w:r>
      <w:r w:rsidR="005F0ABF" w:rsidRPr="00891941">
        <w:rPr>
          <w:rFonts w:ascii="Arial" w:hAnsi="Arial" w:cs="Arial"/>
          <w:sz w:val="22"/>
          <w:szCs w:val="22"/>
        </w:rPr>
        <w:t>difficult time. The chair</w:t>
      </w:r>
      <w:r w:rsidRPr="00891941">
        <w:rPr>
          <w:rFonts w:ascii="Arial" w:hAnsi="Arial" w:cs="Arial"/>
          <w:sz w:val="22"/>
          <w:szCs w:val="22"/>
        </w:rPr>
        <w:t xml:space="preserve"> will use their discretion to decide what action to take.</w:t>
      </w:r>
    </w:p>
    <w:p w:rsidR="005F0ABF" w:rsidRPr="00891941" w:rsidRDefault="005F0ABF" w:rsidP="00891941">
      <w:pPr>
        <w:numPr>
          <w:ilvl w:val="0"/>
          <w:numId w:val="10"/>
        </w:numPr>
        <w:spacing w:line="360" w:lineRule="auto"/>
        <w:rPr>
          <w:rFonts w:ascii="Arial" w:hAnsi="Arial" w:cs="Arial"/>
          <w:sz w:val="22"/>
          <w:szCs w:val="22"/>
        </w:rPr>
      </w:pPr>
      <w:r w:rsidRPr="00891941">
        <w:rPr>
          <w:rFonts w:ascii="Arial" w:hAnsi="Arial" w:cs="Arial"/>
          <w:sz w:val="22"/>
          <w:szCs w:val="22"/>
        </w:rPr>
        <w:t>Any meetings held following the incident will involve the parent / carer, setting leader and chair.</w:t>
      </w:r>
    </w:p>
    <w:p w:rsidR="00663EDC" w:rsidRPr="00891941" w:rsidRDefault="00663EDC" w:rsidP="00891941">
      <w:pPr>
        <w:pStyle w:val="ListParagraph"/>
        <w:numPr>
          <w:ilvl w:val="0"/>
          <w:numId w:val="10"/>
        </w:numPr>
        <w:spacing w:line="360" w:lineRule="auto"/>
        <w:rPr>
          <w:rFonts w:ascii="Arial" w:hAnsi="Arial" w:cs="Arial"/>
          <w:sz w:val="22"/>
          <w:szCs w:val="22"/>
        </w:rPr>
      </w:pPr>
      <w:r w:rsidRPr="00891941">
        <w:rPr>
          <w:rFonts w:ascii="Arial" w:hAnsi="Arial" w:cs="Arial"/>
          <w:sz w:val="22"/>
          <w:szCs w:val="22"/>
        </w:rPr>
        <w:t>Staff must not discuss any missing child incident with the press without taking advice.</w:t>
      </w:r>
    </w:p>
    <w:p w:rsidR="004C3C95" w:rsidRPr="00891941" w:rsidRDefault="004C3C95" w:rsidP="00891941">
      <w:pPr>
        <w:autoSpaceDE w:val="0"/>
        <w:autoSpaceDN w:val="0"/>
        <w:adjustRightInd w:val="0"/>
        <w:spacing w:line="360" w:lineRule="auto"/>
        <w:rPr>
          <w:rFonts w:ascii="Arial" w:hAnsi="Arial" w:cs="Arial"/>
          <w:color w:val="58595B"/>
          <w:sz w:val="22"/>
          <w:szCs w:val="22"/>
        </w:rPr>
      </w:pPr>
    </w:p>
    <w:p w:rsidR="00A30F33" w:rsidRPr="00891941" w:rsidRDefault="00A30F33" w:rsidP="00891941">
      <w:pPr>
        <w:autoSpaceDE w:val="0"/>
        <w:autoSpaceDN w:val="0"/>
        <w:adjustRightInd w:val="0"/>
        <w:spacing w:line="360" w:lineRule="auto"/>
        <w:rPr>
          <w:rFonts w:ascii="Arial" w:hAnsi="Arial" w:cs="Arial"/>
          <w:color w:val="58595B"/>
          <w:sz w:val="22"/>
          <w:szCs w:val="22"/>
        </w:rPr>
      </w:pPr>
    </w:p>
    <w:tbl>
      <w:tblPr>
        <w:tblW w:w="5000" w:type="pct"/>
        <w:tblLook w:val="01E0" w:firstRow="1" w:lastRow="1" w:firstColumn="1" w:lastColumn="1" w:noHBand="0" w:noVBand="0"/>
      </w:tblPr>
      <w:tblGrid>
        <w:gridCol w:w="3935"/>
        <w:gridCol w:w="3686"/>
        <w:gridCol w:w="1621"/>
      </w:tblGrid>
      <w:tr w:rsidR="00A30F33" w:rsidRPr="00891941" w:rsidTr="00891941">
        <w:tc>
          <w:tcPr>
            <w:tcW w:w="2129" w:type="pct"/>
            <w:hideMark/>
          </w:tcPr>
          <w:p w:rsidR="00A30F33" w:rsidRPr="00891941" w:rsidRDefault="00891941" w:rsidP="00891941">
            <w:pPr>
              <w:spacing w:line="360" w:lineRule="auto"/>
              <w:rPr>
                <w:rFonts w:ascii="Arial" w:hAnsi="Arial" w:cs="Arial"/>
                <w:sz w:val="22"/>
                <w:szCs w:val="22"/>
              </w:rPr>
            </w:pPr>
            <w:r>
              <w:rPr>
                <w:rFonts w:ascii="Arial" w:hAnsi="Arial" w:cs="Arial"/>
                <w:sz w:val="22"/>
                <w:szCs w:val="22"/>
              </w:rPr>
              <w:t>This policy was adopted at</w:t>
            </w:r>
            <w:r w:rsidR="00A30F33" w:rsidRPr="00891941">
              <w:rPr>
                <w:rFonts w:ascii="Arial" w:hAnsi="Arial" w:cs="Arial"/>
                <w:sz w:val="22"/>
                <w:szCs w:val="22"/>
              </w:rPr>
              <w:t xml:space="preserve"> meeting of</w:t>
            </w:r>
          </w:p>
        </w:tc>
        <w:tc>
          <w:tcPr>
            <w:tcW w:w="1994" w:type="pct"/>
            <w:tcBorders>
              <w:top w:val="nil"/>
              <w:left w:val="nil"/>
              <w:bottom w:val="single" w:sz="4" w:space="0" w:color="7030A0"/>
              <w:right w:val="nil"/>
            </w:tcBorders>
          </w:tcPr>
          <w:p w:rsidR="00A30F33" w:rsidRPr="00891941" w:rsidRDefault="00891941" w:rsidP="00891941">
            <w:pPr>
              <w:spacing w:line="360" w:lineRule="auto"/>
              <w:rPr>
                <w:rFonts w:ascii="Arial" w:hAnsi="Arial" w:cs="Arial"/>
                <w:sz w:val="22"/>
                <w:szCs w:val="22"/>
              </w:rPr>
            </w:pPr>
            <w:r>
              <w:rPr>
                <w:rFonts w:ascii="Arial" w:hAnsi="Arial" w:cs="Arial"/>
                <w:sz w:val="22"/>
                <w:szCs w:val="22"/>
              </w:rPr>
              <w:t>First Step Pre School Committee</w:t>
            </w:r>
          </w:p>
        </w:tc>
        <w:tc>
          <w:tcPr>
            <w:tcW w:w="877"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(name of provider)</w:t>
            </w:r>
          </w:p>
        </w:tc>
      </w:tr>
      <w:tr w:rsidR="00A30F33" w:rsidRPr="00891941" w:rsidTr="00891941">
        <w:tc>
          <w:tcPr>
            <w:tcW w:w="2129"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Held on</w:t>
            </w:r>
          </w:p>
        </w:tc>
        <w:tc>
          <w:tcPr>
            <w:tcW w:w="1994" w:type="pct"/>
            <w:tcBorders>
              <w:top w:val="single" w:sz="4" w:space="0" w:color="7030A0"/>
              <w:left w:val="nil"/>
              <w:bottom w:val="single" w:sz="4" w:space="0" w:color="7030A0"/>
              <w:right w:val="nil"/>
            </w:tcBorders>
          </w:tcPr>
          <w:p w:rsidR="00A30F33" w:rsidRPr="00891941" w:rsidRDefault="00891941" w:rsidP="00891941">
            <w:pPr>
              <w:spacing w:line="360" w:lineRule="auto"/>
              <w:rPr>
                <w:rFonts w:ascii="Arial" w:hAnsi="Arial" w:cs="Arial"/>
                <w:sz w:val="22"/>
                <w:szCs w:val="22"/>
              </w:rPr>
            </w:pPr>
            <w:r>
              <w:rPr>
                <w:rFonts w:ascii="Arial" w:hAnsi="Arial" w:cs="Arial"/>
                <w:sz w:val="22"/>
                <w:szCs w:val="22"/>
              </w:rPr>
              <w:t>29</w:t>
            </w:r>
            <w:r w:rsidRPr="00891941">
              <w:rPr>
                <w:rFonts w:ascii="Arial" w:hAnsi="Arial" w:cs="Arial"/>
                <w:sz w:val="22"/>
                <w:szCs w:val="22"/>
                <w:vertAlign w:val="superscript"/>
              </w:rPr>
              <w:t>th</w:t>
            </w:r>
            <w:r>
              <w:rPr>
                <w:rFonts w:ascii="Arial" w:hAnsi="Arial" w:cs="Arial"/>
                <w:sz w:val="22"/>
                <w:szCs w:val="22"/>
              </w:rPr>
              <w:t xml:space="preserve"> June 2017</w:t>
            </w:r>
          </w:p>
        </w:tc>
        <w:tc>
          <w:tcPr>
            <w:tcW w:w="877"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(date)</w:t>
            </w:r>
          </w:p>
        </w:tc>
      </w:tr>
      <w:tr w:rsidR="00A30F33" w:rsidRPr="00891941" w:rsidTr="00891941">
        <w:tc>
          <w:tcPr>
            <w:tcW w:w="2129"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Date to be reviewed</w:t>
            </w:r>
          </w:p>
        </w:tc>
        <w:tc>
          <w:tcPr>
            <w:tcW w:w="1994" w:type="pct"/>
            <w:tcBorders>
              <w:top w:val="single" w:sz="4" w:space="0" w:color="7030A0"/>
              <w:left w:val="nil"/>
              <w:bottom w:val="single" w:sz="4" w:space="0" w:color="7030A0"/>
              <w:right w:val="nil"/>
            </w:tcBorders>
          </w:tcPr>
          <w:p w:rsidR="00A30F33" w:rsidRPr="00891941" w:rsidRDefault="00A30F33" w:rsidP="00891941">
            <w:pPr>
              <w:spacing w:line="360" w:lineRule="auto"/>
              <w:rPr>
                <w:rFonts w:ascii="Arial" w:hAnsi="Arial" w:cs="Arial"/>
                <w:sz w:val="22"/>
                <w:szCs w:val="22"/>
              </w:rPr>
            </w:pPr>
          </w:p>
        </w:tc>
        <w:tc>
          <w:tcPr>
            <w:tcW w:w="877"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(date)</w:t>
            </w:r>
          </w:p>
        </w:tc>
      </w:tr>
      <w:tr w:rsidR="00A30F33" w:rsidRPr="00891941" w:rsidTr="00891941">
        <w:tc>
          <w:tcPr>
            <w:tcW w:w="2129"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Signed on behalf of the provider</w:t>
            </w:r>
          </w:p>
        </w:tc>
        <w:tc>
          <w:tcPr>
            <w:tcW w:w="2871" w:type="pct"/>
            <w:gridSpan w:val="2"/>
            <w:tcBorders>
              <w:top w:val="nil"/>
              <w:left w:val="nil"/>
              <w:bottom w:val="single" w:sz="4" w:space="0" w:color="7030A0"/>
              <w:right w:val="nil"/>
            </w:tcBorders>
          </w:tcPr>
          <w:p w:rsidR="00A30F33" w:rsidRPr="00891941" w:rsidRDefault="00891941" w:rsidP="00891941">
            <w:pPr>
              <w:spacing w:line="360" w:lineRule="auto"/>
              <w:rPr>
                <w:rFonts w:ascii="Arial" w:hAnsi="Arial" w:cs="Arial"/>
                <w:sz w:val="22"/>
                <w:szCs w:val="22"/>
              </w:rPr>
            </w:pPr>
            <w:r>
              <w:rPr>
                <w:rFonts w:ascii="Arial" w:hAnsi="Arial"/>
                <w:sz w:val="22"/>
                <w:szCs w:val="22"/>
                <w:lang w:val="en-US"/>
              </w:rPr>
              <w:t>Signed copy can be viewed at Pre School</w:t>
            </w:r>
          </w:p>
        </w:tc>
      </w:tr>
      <w:tr w:rsidR="00A30F33" w:rsidRPr="00891941" w:rsidTr="00891941">
        <w:tc>
          <w:tcPr>
            <w:tcW w:w="2129"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Name of signatory</w:t>
            </w:r>
          </w:p>
        </w:tc>
        <w:tc>
          <w:tcPr>
            <w:tcW w:w="2871" w:type="pct"/>
            <w:gridSpan w:val="2"/>
            <w:tcBorders>
              <w:top w:val="single" w:sz="4" w:space="0" w:color="7030A0"/>
              <w:left w:val="nil"/>
              <w:bottom w:val="single" w:sz="4" w:space="0" w:color="7030A0"/>
              <w:right w:val="nil"/>
            </w:tcBorders>
          </w:tcPr>
          <w:p w:rsidR="00A30F33" w:rsidRPr="00891941" w:rsidRDefault="00891941" w:rsidP="00891941">
            <w:pPr>
              <w:spacing w:line="360" w:lineRule="auto"/>
              <w:rPr>
                <w:rFonts w:ascii="Arial" w:hAnsi="Arial" w:cs="Arial"/>
                <w:sz w:val="22"/>
                <w:szCs w:val="22"/>
              </w:rPr>
            </w:pPr>
            <w:r>
              <w:rPr>
                <w:rFonts w:ascii="Arial" w:hAnsi="Arial"/>
                <w:sz w:val="22"/>
                <w:szCs w:val="22"/>
                <w:lang w:val="en-US"/>
              </w:rPr>
              <w:t>Signed copy can be viewed at Pre School</w:t>
            </w:r>
          </w:p>
        </w:tc>
      </w:tr>
      <w:tr w:rsidR="00A30F33" w:rsidRPr="00891941" w:rsidTr="00891941">
        <w:tc>
          <w:tcPr>
            <w:tcW w:w="2129" w:type="pct"/>
            <w:hideMark/>
          </w:tcPr>
          <w:p w:rsidR="00A30F33" w:rsidRPr="00891941" w:rsidRDefault="00A30F33" w:rsidP="00891941">
            <w:pPr>
              <w:spacing w:line="360" w:lineRule="auto"/>
              <w:rPr>
                <w:rFonts w:ascii="Arial" w:hAnsi="Arial" w:cs="Arial"/>
                <w:sz w:val="22"/>
                <w:szCs w:val="22"/>
              </w:rPr>
            </w:pPr>
            <w:r w:rsidRPr="00891941">
              <w:rPr>
                <w:rFonts w:ascii="Arial" w:hAnsi="Arial" w:cs="Arial"/>
                <w:sz w:val="22"/>
                <w:szCs w:val="22"/>
              </w:rPr>
              <w:t>Role of signatory (e.g. chair, director or owner)</w:t>
            </w:r>
          </w:p>
        </w:tc>
        <w:tc>
          <w:tcPr>
            <w:tcW w:w="2871" w:type="pct"/>
            <w:gridSpan w:val="2"/>
            <w:tcBorders>
              <w:top w:val="single" w:sz="4" w:space="0" w:color="7030A0"/>
              <w:left w:val="nil"/>
              <w:bottom w:val="single" w:sz="4" w:space="0" w:color="7030A0"/>
              <w:right w:val="nil"/>
            </w:tcBorders>
          </w:tcPr>
          <w:p w:rsidR="00A30F33" w:rsidRPr="00891941" w:rsidRDefault="00891941" w:rsidP="00891941">
            <w:pPr>
              <w:spacing w:line="360" w:lineRule="auto"/>
              <w:rPr>
                <w:rFonts w:ascii="Arial" w:hAnsi="Arial" w:cs="Arial"/>
                <w:sz w:val="22"/>
                <w:szCs w:val="22"/>
              </w:rPr>
            </w:pPr>
            <w:r>
              <w:rPr>
                <w:rFonts w:ascii="Arial" w:hAnsi="Arial"/>
                <w:sz w:val="22"/>
                <w:szCs w:val="22"/>
                <w:lang w:val="en-US"/>
              </w:rPr>
              <w:t>Signed copy can be viewed at Pre School</w:t>
            </w:r>
          </w:p>
        </w:tc>
      </w:tr>
    </w:tbl>
    <w:p w:rsidR="00A30F33" w:rsidRPr="00891941" w:rsidRDefault="00A30F33" w:rsidP="00891941">
      <w:pPr>
        <w:autoSpaceDE w:val="0"/>
        <w:autoSpaceDN w:val="0"/>
        <w:adjustRightInd w:val="0"/>
        <w:spacing w:line="360" w:lineRule="auto"/>
        <w:rPr>
          <w:rFonts w:ascii="Arial" w:hAnsi="Arial" w:cs="Arial"/>
          <w:sz w:val="22"/>
          <w:szCs w:val="22"/>
        </w:rPr>
      </w:pPr>
    </w:p>
    <w:sectPr w:rsidR="00A30F33" w:rsidRPr="00891941" w:rsidSect="009D5254">
      <w:footerReference w:type="default" r:id="rId8"/>
      <w:headerReference w:type="first" r:id="rId9"/>
      <w:footerReference w:type="first" r:id="rId10"/>
      <w:pgSz w:w="11906" w:h="16838"/>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2B" w:rsidRDefault="0077542B" w:rsidP="00C70BE0">
      <w:r>
        <w:separator/>
      </w:r>
    </w:p>
  </w:endnote>
  <w:endnote w:type="continuationSeparator" w:id="0">
    <w:p w:rsidR="0077542B" w:rsidRDefault="0077542B" w:rsidP="00C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71439"/>
      <w:docPartObj>
        <w:docPartGallery w:val="Page Numbers (Bottom of Page)"/>
        <w:docPartUnique/>
      </w:docPartObj>
    </w:sdtPr>
    <w:sdtEndPr/>
    <w:sdtContent>
      <w:sdt>
        <w:sdtPr>
          <w:id w:val="-1669238322"/>
          <w:docPartObj>
            <w:docPartGallery w:val="Page Numbers (Top of Page)"/>
            <w:docPartUnique/>
          </w:docPartObj>
        </w:sdtPr>
        <w:sdtEndPr/>
        <w:sdtContent>
          <w:p w:rsidR="009D5254" w:rsidRDefault="009D5254">
            <w:pPr>
              <w:pStyle w:val="Footer"/>
              <w:jc w:val="center"/>
            </w:pPr>
            <w:r>
              <w:t xml:space="preserve">Page </w:t>
            </w:r>
            <w:r>
              <w:rPr>
                <w:b/>
                <w:bCs/>
              </w:rPr>
              <w:fldChar w:fldCharType="begin"/>
            </w:r>
            <w:r>
              <w:rPr>
                <w:b/>
                <w:bCs/>
              </w:rPr>
              <w:instrText xml:space="preserve"> PAGE </w:instrText>
            </w:r>
            <w:r>
              <w:rPr>
                <w:b/>
                <w:bCs/>
              </w:rPr>
              <w:fldChar w:fldCharType="separate"/>
            </w:r>
            <w:r w:rsidR="00A85E0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85E03">
              <w:rPr>
                <w:b/>
                <w:bCs/>
                <w:noProof/>
              </w:rPr>
              <w:t>5</w:t>
            </w:r>
            <w:r>
              <w:rPr>
                <w:b/>
                <w:bCs/>
              </w:rPr>
              <w:fldChar w:fldCharType="end"/>
            </w:r>
          </w:p>
        </w:sdtContent>
      </w:sdt>
    </w:sdtContent>
  </w:sdt>
  <w:p w:rsidR="00C7329F" w:rsidRPr="00623D2D" w:rsidRDefault="00C7329F" w:rsidP="003F3C9B">
    <w:pPr>
      <w:pStyle w:val="Footer"/>
      <w:spacing w:before="240"/>
      <w:ind w:right="-89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971"/>
      <w:docPartObj>
        <w:docPartGallery w:val="Page Numbers (Bottom of Page)"/>
        <w:docPartUnique/>
      </w:docPartObj>
    </w:sdtPr>
    <w:sdtEndPr/>
    <w:sdtContent>
      <w:sdt>
        <w:sdtPr>
          <w:id w:val="565050477"/>
          <w:docPartObj>
            <w:docPartGallery w:val="Page Numbers (Top of Page)"/>
            <w:docPartUnique/>
          </w:docPartObj>
        </w:sdtPr>
        <w:sdtEndPr/>
        <w:sdtContent>
          <w:p w:rsidR="009D5254" w:rsidRDefault="009D5254" w:rsidP="009D5254">
            <w:pPr>
              <w:pStyle w:val="Footer"/>
              <w:jc w:val="center"/>
              <w:rPr>
                <w:b/>
              </w:rPr>
            </w:pPr>
            <w:r>
              <w:t xml:space="preserve">Page </w:t>
            </w:r>
            <w:r>
              <w:rPr>
                <w:b/>
              </w:rPr>
              <w:fldChar w:fldCharType="begin"/>
            </w:r>
            <w:r>
              <w:rPr>
                <w:b/>
              </w:rPr>
              <w:instrText xml:space="preserve"> PAGE </w:instrText>
            </w:r>
            <w:r>
              <w:rPr>
                <w:b/>
              </w:rPr>
              <w:fldChar w:fldCharType="separate"/>
            </w:r>
            <w:r w:rsidR="00A85E0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85E03">
              <w:rPr>
                <w:b/>
                <w:noProof/>
              </w:rPr>
              <w:t>5</w:t>
            </w:r>
            <w:r>
              <w:rPr>
                <w:b/>
              </w:rPr>
              <w:fldChar w:fldCharType="end"/>
            </w:r>
          </w:p>
          <w:p w:rsidR="009D5254" w:rsidRPr="00623D2D" w:rsidRDefault="009D5254" w:rsidP="009D5254">
            <w:pPr>
              <w:pStyle w:val="Footer"/>
              <w:spacing w:before="240"/>
              <w:ind w:right="-897"/>
              <w:rPr>
                <w:sz w:val="16"/>
                <w:szCs w:val="16"/>
              </w:rPr>
            </w:pPr>
            <w:r w:rsidRPr="00623D2D">
              <w:rPr>
                <w:sz w:val="16"/>
                <w:szCs w:val="16"/>
              </w:rPr>
              <w:t>First Step Pre-school Ltd is registered in England        Registered Number 5885935        Registered Charity Number 1142554</w:t>
            </w:r>
          </w:p>
          <w:p w:rsidR="009D5254" w:rsidRDefault="00A85E03" w:rsidP="009D5254">
            <w:pPr>
              <w:pStyle w:val="Footer"/>
              <w:jc w:val="center"/>
            </w:pPr>
          </w:p>
        </w:sdtContent>
      </w:sdt>
    </w:sdtContent>
  </w:sdt>
  <w:p w:rsidR="009D5254" w:rsidRDefault="009D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2B" w:rsidRDefault="0077542B" w:rsidP="00C70BE0">
      <w:r>
        <w:separator/>
      </w:r>
    </w:p>
  </w:footnote>
  <w:footnote w:type="continuationSeparator" w:id="0">
    <w:p w:rsidR="0077542B" w:rsidRDefault="0077542B" w:rsidP="00C7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9D5254" w:rsidRPr="00771F0B" w:rsidTr="00161618">
      <w:trPr>
        <w:trHeight w:val="2961"/>
      </w:trPr>
      <w:tc>
        <w:tcPr>
          <w:tcW w:w="4962" w:type="dxa"/>
        </w:tcPr>
        <w:p w:rsidR="009D5254" w:rsidRDefault="009D5254" w:rsidP="00161618">
          <w:pPr>
            <w:pStyle w:val="Header"/>
          </w:pPr>
          <w:r>
            <w:rPr>
              <w:b/>
              <w:noProof/>
              <w:lang w:eastAsia="en-GB"/>
            </w:rPr>
            <mc:AlternateContent>
              <mc:Choice Requires="wps">
                <w:drawing>
                  <wp:anchor distT="0" distB="0" distL="114300" distR="114300" simplePos="0" relativeHeight="251659264" behindDoc="0" locked="0" layoutInCell="1" allowOverlap="1" wp14:anchorId="3FDE90C9" wp14:editId="5865475C">
                    <wp:simplePos x="0" y="0"/>
                    <wp:positionH relativeFrom="column">
                      <wp:posOffset>-40005</wp:posOffset>
                    </wp:positionH>
                    <wp:positionV relativeFrom="paragraph">
                      <wp:posOffset>1540510</wp:posOffset>
                    </wp:positionV>
                    <wp:extent cx="2419350" cy="3714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371475"/>
                            </a:xfrm>
                            <a:prstGeom prst="rect">
                              <a:avLst/>
                            </a:prstGeom>
                            <a:solidFill>
                              <a:sysClr val="window" lastClr="FFFFFF"/>
                            </a:solidFill>
                            <a:ln w="6350">
                              <a:noFill/>
                            </a:ln>
                            <a:effectLst/>
                          </wps:spPr>
                          <wps:txbx>
                            <w:txbxContent>
                              <w:p w:rsidR="009D5254" w:rsidRPr="00066834" w:rsidRDefault="009D5254" w:rsidP="009D5254">
                                <w:pPr>
                                  <w:pStyle w:val="Header"/>
                                  <w:jc w:val="center"/>
                                  <w:rPr>
                                    <w:b/>
                                    <w:sz w:val="36"/>
                                    <w:szCs w:val="36"/>
                                  </w:rPr>
                                </w:pPr>
                                <w:r w:rsidRPr="00066834">
                                  <w:rPr>
                                    <w:b/>
                                    <w:sz w:val="36"/>
                                    <w:szCs w:val="36"/>
                                  </w:rPr>
                                  <w:t xml:space="preserve">Play </w:t>
                                </w:r>
                                <w:r w:rsidRPr="00066834">
                                  <w:rPr>
                                    <w:b/>
                                    <w:sz w:val="36"/>
                                    <w:szCs w:val="36"/>
                                  </w:rPr>
                                  <w:sym w:font="Wingdings" w:char="F09F"/>
                                </w:r>
                                <w:r w:rsidRPr="00066834">
                                  <w:rPr>
                                    <w:b/>
                                    <w:sz w:val="36"/>
                                    <w:szCs w:val="36"/>
                                  </w:rPr>
                                  <w:t xml:space="preserve"> Learn </w:t>
                                </w:r>
                                <w:r w:rsidRPr="00066834">
                                  <w:rPr>
                                    <w:b/>
                                    <w:sz w:val="36"/>
                                    <w:szCs w:val="36"/>
                                  </w:rPr>
                                  <w:sym w:font="Wingdings" w:char="F09F"/>
                                </w:r>
                                <w:r w:rsidRPr="00066834">
                                  <w:rPr>
                                    <w:b/>
                                    <w:sz w:val="36"/>
                                    <w:szCs w:val="36"/>
                                  </w:rPr>
                                  <w:t xml:space="preserve"> Grow</w:t>
                                </w:r>
                              </w:p>
                              <w:p w:rsidR="009D5254" w:rsidRDefault="009D5254" w:rsidP="009D52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DE90C9" id="_x0000_t202" coordsize="21600,21600" o:spt="202" path="m,l,21600r21600,l21600,xe">
                    <v:stroke joinstyle="miter"/>
                    <v:path gradientshapeok="t" o:connecttype="rect"/>
                  </v:shapetype>
                  <v:shape id="Text Box 2" o:spid="_x0000_s1026" type="#_x0000_t202" style="position:absolute;margin-left:-3.15pt;margin-top:121.3pt;width:19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" fillcolor="window" stroked="f" strokeweight=".5pt">
                    <v:path arrowok="t"/>
                    <v:textbox>
                      <w:txbxContent>
                        <w:p w:rsidR="009D5254" w:rsidRPr="00066834" w:rsidRDefault="009D5254" w:rsidP="009D5254">
                          <w:pPr>
                            <w:pStyle w:val="Header"/>
                            <w:jc w:val="center"/>
                            <w:rPr>
                              <w:b/>
                              <w:sz w:val="36"/>
                              <w:szCs w:val="36"/>
                            </w:rPr>
                          </w:pPr>
                          <w:r w:rsidRPr="00066834">
                            <w:rPr>
                              <w:b/>
                              <w:sz w:val="36"/>
                              <w:szCs w:val="36"/>
                            </w:rPr>
                            <w:t xml:space="preserve">Play </w:t>
                          </w:r>
                          <w:r w:rsidRPr="00066834">
                            <w:rPr>
                              <w:b/>
                              <w:sz w:val="36"/>
                              <w:szCs w:val="36"/>
                            </w:rPr>
                            <w:sym w:font="Wingdings" w:char="F09F"/>
                          </w:r>
                          <w:r w:rsidRPr="00066834">
                            <w:rPr>
                              <w:b/>
                              <w:sz w:val="36"/>
                              <w:szCs w:val="36"/>
                            </w:rPr>
                            <w:t xml:space="preserve"> Learn </w:t>
                          </w:r>
                          <w:r w:rsidRPr="00066834">
                            <w:rPr>
                              <w:b/>
                              <w:sz w:val="36"/>
                              <w:szCs w:val="36"/>
                            </w:rPr>
                            <w:sym w:font="Wingdings" w:char="F09F"/>
                          </w:r>
                          <w:r w:rsidRPr="00066834">
                            <w:rPr>
                              <w:b/>
                              <w:sz w:val="36"/>
                              <w:szCs w:val="36"/>
                            </w:rPr>
                            <w:t xml:space="preserve"> Grow</w:t>
                          </w:r>
                        </w:p>
                        <w:p w:rsidR="009D5254" w:rsidRDefault="009D5254" w:rsidP="009D5254">
                          <w:pPr>
                            <w:jc w:val="center"/>
                          </w:pPr>
                        </w:p>
                      </w:txbxContent>
                    </v:textbox>
                    <w10:wrap type="square"/>
                  </v:shape>
                </w:pict>
              </mc:Fallback>
            </mc:AlternateContent>
          </w:r>
        </w:p>
        <w:p w:rsidR="009D5254" w:rsidRPr="00003784" w:rsidRDefault="009D5254" w:rsidP="00161618">
          <w:pPr>
            <w:pStyle w:val="Header"/>
            <w:rPr>
              <w:b/>
            </w:rPr>
          </w:pPr>
          <w:r>
            <w:rPr>
              <w:b/>
              <w:noProof/>
              <w:lang w:eastAsia="en-GB"/>
            </w:rPr>
            <w:drawing>
              <wp:anchor distT="0" distB="0" distL="114300" distR="114300" simplePos="0" relativeHeight="251660288" behindDoc="0" locked="0" layoutInCell="1" allowOverlap="1" wp14:anchorId="406F742E" wp14:editId="0EC8E7CC">
                <wp:simplePos x="0" y="0"/>
                <wp:positionH relativeFrom="column">
                  <wp:posOffset>73660</wp:posOffset>
                </wp:positionH>
                <wp:positionV relativeFrom="paragraph">
                  <wp:posOffset>105410</wp:posOffset>
                </wp:positionV>
                <wp:extent cx="2305050" cy="1134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1134110"/>
                        </a:xfrm>
                        <a:prstGeom prst="rect">
                          <a:avLst/>
                        </a:prstGeom>
                      </pic:spPr>
                    </pic:pic>
                  </a:graphicData>
                </a:graphic>
              </wp:anchor>
            </w:drawing>
          </w:r>
        </w:p>
      </w:tc>
      <w:tc>
        <w:tcPr>
          <w:tcW w:w="5386" w:type="dxa"/>
        </w:tcPr>
        <w:p w:rsidR="009D5254" w:rsidRDefault="009D5254" w:rsidP="00161618">
          <w:pPr>
            <w:pStyle w:val="Header"/>
            <w:rPr>
              <w:b/>
            </w:rPr>
          </w:pPr>
        </w:p>
        <w:p w:rsidR="009D5254" w:rsidRPr="00623D2D" w:rsidRDefault="009D5254" w:rsidP="00161618">
          <w:pPr>
            <w:pStyle w:val="Footer"/>
            <w:tabs>
              <w:tab w:val="center" w:pos="1843"/>
            </w:tabs>
            <w:spacing w:before="240"/>
            <w:ind w:left="884"/>
            <w:rPr>
              <w:b/>
              <w:sz w:val="16"/>
              <w:szCs w:val="16"/>
            </w:rPr>
          </w:pPr>
          <w:r w:rsidRPr="00623D2D">
            <w:rPr>
              <w:b/>
              <w:sz w:val="16"/>
              <w:szCs w:val="16"/>
            </w:rPr>
            <w:t>Christ the King site (registered office):</w:t>
          </w:r>
        </w:p>
        <w:p w:rsidR="009D5254" w:rsidRPr="00623D2D" w:rsidRDefault="009D5254" w:rsidP="00161618">
          <w:pPr>
            <w:pStyle w:val="Footer"/>
            <w:tabs>
              <w:tab w:val="center" w:pos="1843"/>
            </w:tabs>
            <w:ind w:left="884"/>
            <w:rPr>
              <w:sz w:val="16"/>
              <w:szCs w:val="16"/>
            </w:rPr>
          </w:pPr>
          <w:r w:rsidRPr="00623D2D">
            <w:rPr>
              <w:sz w:val="16"/>
              <w:szCs w:val="16"/>
            </w:rPr>
            <w:t>c/o Christ the King School, Easton Hill Rd, Thornbury, BS35 1AX</w:t>
          </w:r>
        </w:p>
        <w:p w:rsidR="009D5254" w:rsidRPr="00623D2D" w:rsidRDefault="009D5254" w:rsidP="00161618">
          <w:pPr>
            <w:pStyle w:val="Footer"/>
            <w:tabs>
              <w:tab w:val="center" w:pos="1843"/>
            </w:tabs>
            <w:spacing w:before="80"/>
            <w:ind w:left="884"/>
            <w:rPr>
              <w:sz w:val="16"/>
              <w:szCs w:val="16"/>
            </w:rPr>
          </w:pPr>
          <w:r w:rsidRPr="00623D2D">
            <w:rPr>
              <w:sz w:val="16"/>
              <w:szCs w:val="16"/>
            </w:rPr>
            <w:t>01454 858580</w:t>
          </w:r>
        </w:p>
        <w:p w:rsidR="009D5254" w:rsidRPr="00623D2D" w:rsidRDefault="009D5254" w:rsidP="00161618">
          <w:pPr>
            <w:pStyle w:val="Footer"/>
            <w:tabs>
              <w:tab w:val="center" w:pos="1843"/>
            </w:tabs>
            <w:ind w:left="884"/>
            <w:rPr>
              <w:sz w:val="16"/>
              <w:szCs w:val="16"/>
            </w:rPr>
          </w:pPr>
          <w:r w:rsidRPr="00623D2D">
            <w:rPr>
              <w:sz w:val="16"/>
              <w:szCs w:val="16"/>
            </w:rPr>
            <w:t>christtheking@firststeppreschool.co.uk</w:t>
          </w:r>
          <w:r w:rsidRPr="00623D2D">
            <w:rPr>
              <w:sz w:val="16"/>
              <w:szCs w:val="16"/>
            </w:rPr>
            <w:tab/>
          </w:r>
        </w:p>
        <w:p w:rsidR="009D5254" w:rsidRPr="00623D2D" w:rsidRDefault="009D5254" w:rsidP="00161618">
          <w:pPr>
            <w:pStyle w:val="Footer"/>
            <w:tabs>
              <w:tab w:val="center" w:pos="1843"/>
            </w:tabs>
            <w:ind w:left="884"/>
            <w:rPr>
              <w:b/>
              <w:sz w:val="16"/>
              <w:szCs w:val="16"/>
            </w:rPr>
          </w:pPr>
        </w:p>
        <w:p w:rsidR="009D5254" w:rsidRPr="00623D2D" w:rsidRDefault="009D5254" w:rsidP="00161618">
          <w:pPr>
            <w:pStyle w:val="Footer"/>
            <w:tabs>
              <w:tab w:val="center" w:pos="1843"/>
            </w:tabs>
            <w:ind w:left="884"/>
            <w:rPr>
              <w:b/>
              <w:sz w:val="16"/>
              <w:szCs w:val="16"/>
            </w:rPr>
          </w:pPr>
          <w:r w:rsidRPr="00623D2D">
            <w:rPr>
              <w:b/>
              <w:sz w:val="16"/>
              <w:szCs w:val="16"/>
            </w:rPr>
            <w:t>Crossways site:</w:t>
          </w:r>
        </w:p>
        <w:p w:rsidR="009D5254" w:rsidRPr="00623D2D" w:rsidRDefault="009D5254" w:rsidP="00161618">
          <w:pPr>
            <w:pStyle w:val="Footer"/>
            <w:tabs>
              <w:tab w:val="center" w:pos="1843"/>
            </w:tabs>
            <w:ind w:left="884"/>
            <w:rPr>
              <w:sz w:val="16"/>
              <w:szCs w:val="16"/>
            </w:rPr>
          </w:pPr>
          <w:r w:rsidRPr="00623D2D">
            <w:rPr>
              <w:sz w:val="16"/>
              <w:szCs w:val="16"/>
            </w:rPr>
            <w:t>c/o Crossways Infant School, Knapp Rd. Thornbury, BS35 2HQ</w:t>
          </w:r>
        </w:p>
        <w:p w:rsidR="009D5254" w:rsidRPr="00623D2D" w:rsidRDefault="009D5254" w:rsidP="00161618">
          <w:pPr>
            <w:pStyle w:val="Footer"/>
            <w:tabs>
              <w:tab w:val="center" w:pos="1843"/>
            </w:tabs>
            <w:spacing w:before="80"/>
            <w:ind w:left="884"/>
            <w:rPr>
              <w:sz w:val="16"/>
              <w:szCs w:val="16"/>
            </w:rPr>
          </w:pPr>
          <w:r w:rsidRPr="00623D2D">
            <w:rPr>
              <w:sz w:val="16"/>
              <w:szCs w:val="16"/>
            </w:rPr>
            <w:t>01454 867283</w:t>
          </w:r>
        </w:p>
        <w:p w:rsidR="009D5254" w:rsidRPr="00623D2D" w:rsidRDefault="009D5254" w:rsidP="00161618">
          <w:pPr>
            <w:pStyle w:val="Footer"/>
            <w:tabs>
              <w:tab w:val="center" w:pos="1843"/>
            </w:tabs>
            <w:ind w:left="884"/>
            <w:rPr>
              <w:sz w:val="16"/>
              <w:szCs w:val="16"/>
            </w:rPr>
          </w:pPr>
          <w:r w:rsidRPr="00623D2D">
            <w:rPr>
              <w:sz w:val="16"/>
              <w:szCs w:val="16"/>
            </w:rPr>
            <w:t>crossways@firststeppreschool.co.uk</w:t>
          </w:r>
        </w:p>
        <w:p w:rsidR="009D5254" w:rsidRPr="00623D2D" w:rsidRDefault="009D5254" w:rsidP="00161618">
          <w:pPr>
            <w:pStyle w:val="Footer"/>
            <w:tabs>
              <w:tab w:val="clear" w:pos="4513"/>
              <w:tab w:val="center" w:pos="1843"/>
            </w:tabs>
            <w:ind w:left="884"/>
            <w:rPr>
              <w:sz w:val="16"/>
              <w:szCs w:val="16"/>
            </w:rPr>
          </w:pPr>
        </w:p>
        <w:p w:rsidR="009D5254" w:rsidRPr="00771F0B" w:rsidRDefault="009D5254" w:rsidP="00161618">
          <w:pPr>
            <w:pStyle w:val="Footer"/>
            <w:tabs>
              <w:tab w:val="clear" w:pos="4513"/>
              <w:tab w:val="center" w:pos="1843"/>
            </w:tabs>
            <w:ind w:left="884"/>
            <w:rPr>
              <w:b/>
              <w:sz w:val="18"/>
              <w:szCs w:val="18"/>
            </w:rPr>
          </w:pPr>
          <w:r w:rsidRPr="00623D2D">
            <w:rPr>
              <w:b/>
              <w:sz w:val="18"/>
              <w:szCs w:val="18"/>
            </w:rPr>
            <w:t>www.firststeppreschool.co.uk</w:t>
          </w:r>
        </w:p>
      </w:tc>
    </w:tr>
  </w:tbl>
  <w:p w:rsidR="009D5254" w:rsidRDefault="009D5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0F8"/>
    <w:multiLevelType w:val="hybridMultilevel"/>
    <w:tmpl w:val="56F09676"/>
    <w:lvl w:ilvl="0" w:tplc="D30857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B72A8"/>
    <w:multiLevelType w:val="hybridMultilevel"/>
    <w:tmpl w:val="4FDE832A"/>
    <w:lvl w:ilvl="0" w:tplc="8200B3DE">
      <w:start w:val="1"/>
      <w:numFmt w:val="bullet"/>
      <w:lvlText w:val=""/>
      <w:lvlJc w:val="left"/>
      <w:pPr>
        <w:tabs>
          <w:tab w:val="num" w:pos="360"/>
        </w:tabs>
        <w:ind w:left="360" w:hanging="360"/>
      </w:pPr>
      <w:rPr>
        <w:rFonts w:ascii="Symbol" w:hAnsi="Symbol" w:hint="default"/>
        <w:b/>
        <w:color w:val="auto"/>
        <w:sz w:val="18"/>
        <w:szCs w:val="18"/>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F85439B"/>
    <w:multiLevelType w:val="multilevel"/>
    <w:tmpl w:val="9DD0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51061"/>
    <w:multiLevelType w:val="multilevel"/>
    <w:tmpl w:val="32F0854E"/>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B039C"/>
    <w:multiLevelType w:val="hybridMultilevel"/>
    <w:tmpl w:val="989E6380"/>
    <w:lvl w:ilvl="0" w:tplc="8200B3DE">
      <w:start w:val="1"/>
      <w:numFmt w:val="bullet"/>
      <w:lvlText w:val=""/>
      <w:lvlJc w:val="left"/>
      <w:pPr>
        <w:ind w:left="401" w:hanging="360"/>
      </w:pPr>
      <w:rPr>
        <w:rFonts w:ascii="Symbol" w:hAnsi="Symbol" w:hint="default"/>
        <w:color w:val="auto"/>
        <w:sz w:val="18"/>
        <w:szCs w:val="18"/>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6">
    <w:nsid w:val="42F45E8F"/>
    <w:multiLevelType w:val="hybridMultilevel"/>
    <w:tmpl w:val="93A6C892"/>
    <w:lvl w:ilvl="0" w:tplc="8200B3DE">
      <w:start w:val="1"/>
      <w:numFmt w:val="bullet"/>
      <w:lvlText w:val=""/>
      <w:lvlJc w:val="left"/>
      <w:pPr>
        <w:tabs>
          <w:tab w:val="num" w:pos="360"/>
        </w:tabs>
        <w:ind w:left="360" w:hanging="360"/>
      </w:pPr>
      <w:rPr>
        <w:rFonts w:ascii="Symbol" w:hAnsi="Symbol" w:hint="default"/>
        <w:color w:val="auto"/>
        <w:sz w:val="18"/>
        <w:szCs w:val="18"/>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46F61C6C"/>
    <w:multiLevelType w:val="hybridMultilevel"/>
    <w:tmpl w:val="EFDC637E"/>
    <w:lvl w:ilvl="0" w:tplc="8200B3DE">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Arial"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Arial"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8">
    <w:nsid w:val="4ED45E1F"/>
    <w:multiLevelType w:val="hybridMultilevel"/>
    <w:tmpl w:val="7354C18E"/>
    <w:lvl w:ilvl="0" w:tplc="8200B3DE">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Arial"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Arial"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9">
    <w:nsid w:val="54230906"/>
    <w:multiLevelType w:val="hybridMultilevel"/>
    <w:tmpl w:val="63C29D96"/>
    <w:lvl w:ilvl="0" w:tplc="8200B3DE">
      <w:start w:val="1"/>
      <w:numFmt w:val="bullet"/>
      <w:lvlText w:val=""/>
      <w:lvlJc w:val="left"/>
      <w:pPr>
        <w:tabs>
          <w:tab w:val="num" w:pos="360"/>
        </w:tabs>
        <w:ind w:left="360" w:hanging="360"/>
      </w:pPr>
      <w:rPr>
        <w:rFonts w:ascii="Symbol" w:hAnsi="Symbol" w:hint="default"/>
        <w:color w:val="auto"/>
        <w:sz w:val="18"/>
        <w:szCs w:val="18"/>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nsid w:val="57400344"/>
    <w:multiLevelType w:val="hybridMultilevel"/>
    <w:tmpl w:val="FC3E89C2"/>
    <w:lvl w:ilvl="0" w:tplc="8200B3DE">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Arial"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cs="Arial"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1">
    <w:nsid w:val="7BC15CF7"/>
    <w:multiLevelType w:val="multilevel"/>
    <w:tmpl w:val="6F74502C"/>
    <w:lvl w:ilvl="0">
      <w:start w:val="1"/>
      <w:numFmt w:val="bullet"/>
      <w:lvlText w:val=""/>
      <w:lvlJc w:val="left"/>
      <w:pPr>
        <w:tabs>
          <w:tab w:val="num" w:pos="720"/>
        </w:tabs>
        <w:ind w:left="720" w:hanging="360"/>
      </w:pPr>
      <w:rPr>
        <w:rFonts w:ascii="Wingdings" w:hAnsi="Wingdings" w:hint="default"/>
        <w:color w:val="7030A0"/>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1"/>
  </w:num>
  <w:num w:numId="6">
    <w:abstractNumId w:val="5"/>
  </w:num>
  <w:num w:numId="7">
    <w:abstractNumId w:val="10"/>
  </w:num>
  <w:num w:numId="8">
    <w:abstractNumId w:val="8"/>
  </w:num>
  <w:num w:numId="9">
    <w:abstractNumId w:val="7"/>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E0"/>
    <w:rsid w:val="00003784"/>
    <w:rsid w:val="00041432"/>
    <w:rsid w:val="00066834"/>
    <w:rsid w:val="000744B9"/>
    <w:rsid w:val="000805A2"/>
    <w:rsid w:val="0008500D"/>
    <w:rsid w:val="001263BB"/>
    <w:rsid w:val="00176D5B"/>
    <w:rsid w:val="001F3B99"/>
    <w:rsid w:val="001F5A55"/>
    <w:rsid w:val="00256219"/>
    <w:rsid w:val="002A6722"/>
    <w:rsid w:val="00334A18"/>
    <w:rsid w:val="00356DAD"/>
    <w:rsid w:val="003D6788"/>
    <w:rsid w:val="003F3C9B"/>
    <w:rsid w:val="00401B64"/>
    <w:rsid w:val="004045CA"/>
    <w:rsid w:val="004A7EEB"/>
    <w:rsid w:val="004B78DD"/>
    <w:rsid w:val="004C0DD0"/>
    <w:rsid w:val="004C3C95"/>
    <w:rsid w:val="00505C76"/>
    <w:rsid w:val="00507970"/>
    <w:rsid w:val="00566F9E"/>
    <w:rsid w:val="00580CAC"/>
    <w:rsid w:val="0059766C"/>
    <w:rsid w:val="005B3EBE"/>
    <w:rsid w:val="005B62D0"/>
    <w:rsid w:val="005D7441"/>
    <w:rsid w:val="005F0ABF"/>
    <w:rsid w:val="005F6360"/>
    <w:rsid w:val="00623D2D"/>
    <w:rsid w:val="00636932"/>
    <w:rsid w:val="00663EDC"/>
    <w:rsid w:val="00664D45"/>
    <w:rsid w:val="00695BD0"/>
    <w:rsid w:val="007215DD"/>
    <w:rsid w:val="00725D60"/>
    <w:rsid w:val="00745373"/>
    <w:rsid w:val="00745482"/>
    <w:rsid w:val="00771F0B"/>
    <w:rsid w:val="0077542B"/>
    <w:rsid w:val="007C1FA1"/>
    <w:rsid w:val="007D53AC"/>
    <w:rsid w:val="007E3BCD"/>
    <w:rsid w:val="00822FEB"/>
    <w:rsid w:val="008260F0"/>
    <w:rsid w:val="008476AC"/>
    <w:rsid w:val="00891941"/>
    <w:rsid w:val="008958DA"/>
    <w:rsid w:val="008A0F97"/>
    <w:rsid w:val="008A6692"/>
    <w:rsid w:val="008B3C68"/>
    <w:rsid w:val="00927C7A"/>
    <w:rsid w:val="009B5F36"/>
    <w:rsid w:val="009D5254"/>
    <w:rsid w:val="00A2322D"/>
    <w:rsid w:val="00A30F33"/>
    <w:rsid w:val="00A32D6B"/>
    <w:rsid w:val="00A774DF"/>
    <w:rsid w:val="00A85E03"/>
    <w:rsid w:val="00AC6886"/>
    <w:rsid w:val="00AD2870"/>
    <w:rsid w:val="00B45392"/>
    <w:rsid w:val="00B70B37"/>
    <w:rsid w:val="00BC318F"/>
    <w:rsid w:val="00BE7355"/>
    <w:rsid w:val="00C30477"/>
    <w:rsid w:val="00C532CC"/>
    <w:rsid w:val="00C6346D"/>
    <w:rsid w:val="00C70BE0"/>
    <w:rsid w:val="00C7329F"/>
    <w:rsid w:val="00C84341"/>
    <w:rsid w:val="00CA640A"/>
    <w:rsid w:val="00CD586B"/>
    <w:rsid w:val="00D26F95"/>
    <w:rsid w:val="00D65113"/>
    <w:rsid w:val="00D865F5"/>
    <w:rsid w:val="00DE3B53"/>
    <w:rsid w:val="00E25782"/>
    <w:rsid w:val="00FA06A7"/>
    <w:rsid w:val="00FB30FB"/>
    <w:rsid w:val="00FD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C7E6A98-BAFA-41B3-8294-E5007281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D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7215DD"/>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E0"/>
    <w:pPr>
      <w:tabs>
        <w:tab w:val="center" w:pos="4513"/>
        <w:tab w:val="right" w:pos="9026"/>
      </w:tabs>
    </w:pPr>
  </w:style>
  <w:style w:type="character" w:customStyle="1" w:styleId="HeaderChar">
    <w:name w:val="Header Char"/>
    <w:basedOn w:val="DefaultParagraphFont"/>
    <w:link w:val="Header"/>
    <w:uiPriority w:val="99"/>
    <w:rsid w:val="00C70BE0"/>
  </w:style>
  <w:style w:type="paragraph" w:styleId="Footer">
    <w:name w:val="footer"/>
    <w:basedOn w:val="Normal"/>
    <w:link w:val="FooterChar"/>
    <w:uiPriority w:val="99"/>
    <w:unhideWhenUsed/>
    <w:rsid w:val="00C70BE0"/>
    <w:pPr>
      <w:tabs>
        <w:tab w:val="center" w:pos="4513"/>
        <w:tab w:val="right" w:pos="9026"/>
      </w:tabs>
    </w:pPr>
  </w:style>
  <w:style w:type="character" w:customStyle="1" w:styleId="FooterChar">
    <w:name w:val="Footer Char"/>
    <w:basedOn w:val="DefaultParagraphFont"/>
    <w:link w:val="Footer"/>
    <w:uiPriority w:val="99"/>
    <w:rsid w:val="00C70BE0"/>
  </w:style>
  <w:style w:type="paragraph" w:styleId="BalloonText">
    <w:name w:val="Balloon Text"/>
    <w:basedOn w:val="Normal"/>
    <w:link w:val="BalloonTextChar"/>
    <w:uiPriority w:val="99"/>
    <w:semiHidden/>
    <w:unhideWhenUsed/>
    <w:rsid w:val="00C70BE0"/>
    <w:rPr>
      <w:rFonts w:ascii="Tahoma" w:hAnsi="Tahoma" w:cs="Tahoma"/>
      <w:sz w:val="16"/>
      <w:szCs w:val="16"/>
    </w:rPr>
  </w:style>
  <w:style w:type="character" w:customStyle="1" w:styleId="BalloonTextChar">
    <w:name w:val="Balloon Text Char"/>
    <w:basedOn w:val="DefaultParagraphFont"/>
    <w:link w:val="BalloonText"/>
    <w:uiPriority w:val="99"/>
    <w:semiHidden/>
    <w:rsid w:val="00C70BE0"/>
    <w:rPr>
      <w:rFonts w:ascii="Tahoma" w:hAnsi="Tahoma" w:cs="Tahoma"/>
      <w:sz w:val="16"/>
      <w:szCs w:val="16"/>
    </w:rPr>
  </w:style>
  <w:style w:type="table" w:styleId="TableGrid">
    <w:name w:val="Table Grid"/>
    <w:basedOn w:val="TableNormal"/>
    <w:uiPriority w:val="59"/>
    <w:rsid w:val="00C7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BE0"/>
    <w:rPr>
      <w:color w:val="0000FF" w:themeColor="hyperlink"/>
      <w:u w:val="single"/>
    </w:rPr>
  </w:style>
  <w:style w:type="character" w:customStyle="1" w:styleId="Heading6Char">
    <w:name w:val="Heading 6 Char"/>
    <w:basedOn w:val="DefaultParagraphFont"/>
    <w:link w:val="Heading6"/>
    <w:semiHidden/>
    <w:rsid w:val="007215DD"/>
    <w:rPr>
      <w:rFonts w:ascii="Arial" w:eastAsia="Times New Roman" w:hAnsi="Arial" w:cs="Arial"/>
      <w:b/>
      <w:bCs/>
      <w:sz w:val="24"/>
      <w:szCs w:val="28"/>
    </w:rPr>
  </w:style>
  <w:style w:type="paragraph" w:styleId="ListParagraph">
    <w:name w:val="List Paragraph"/>
    <w:basedOn w:val="Normal"/>
    <w:uiPriority w:val="34"/>
    <w:qFormat/>
    <w:rsid w:val="00695BD0"/>
    <w:pPr>
      <w:ind w:left="720"/>
      <w:contextualSpacing/>
    </w:pPr>
  </w:style>
  <w:style w:type="paragraph" w:styleId="NormalWeb">
    <w:name w:val="Normal (Web)"/>
    <w:basedOn w:val="Normal"/>
    <w:rsid w:val="004045C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5111">
      <w:bodyDiv w:val="1"/>
      <w:marLeft w:val="0"/>
      <w:marRight w:val="0"/>
      <w:marTop w:val="0"/>
      <w:marBottom w:val="0"/>
      <w:divBdr>
        <w:top w:val="none" w:sz="0" w:space="0" w:color="auto"/>
        <w:left w:val="none" w:sz="0" w:space="0" w:color="auto"/>
        <w:bottom w:val="none" w:sz="0" w:space="0" w:color="auto"/>
        <w:right w:val="none" w:sz="0" w:space="0" w:color="auto"/>
      </w:divBdr>
    </w:div>
    <w:div w:id="515969211">
      <w:bodyDiv w:val="1"/>
      <w:marLeft w:val="0"/>
      <w:marRight w:val="0"/>
      <w:marTop w:val="0"/>
      <w:marBottom w:val="0"/>
      <w:divBdr>
        <w:top w:val="none" w:sz="0" w:space="0" w:color="auto"/>
        <w:left w:val="none" w:sz="0" w:space="0" w:color="auto"/>
        <w:bottom w:val="none" w:sz="0" w:space="0" w:color="auto"/>
        <w:right w:val="none" w:sz="0" w:space="0" w:color="auto"/>
      </w:divBdr>
    </w:div>
    <w:div w:id="1098058463">
      <w:bodyDiv w:val="1"/>
      <w:marLeft w:val="0"/>
      <w:marRight w:val="0"/>
      <w:marTop w:val="0"/>
      <w:marBottom w:val="0"/>
      <w:divBdr>
        <w:top w:val="none" w:sz="0" w:space="0" w:color="auto"/>
        <w:left w:val="none" w:sz="0" w:space="0" w:color="auto"/>
        <w:bottom w:val="none" w:sz="0" w:space="0" w:color="auto"/>
        <w:right w:val="none" w:sz="0" w:space="0" w:color="auto"/>
      </w:divBdr>
    </w:div>
    <w:div w:id="1285115096">
      <w:bodyDiv w:val="1"/>
      <w:marLeft w:val="0"/>
      <w:marRight w:val="0"/>
      <w:marTop w:val="0"/>
      <w:marBottom w:val="0"/>
      <w:divBdr>
        <w:top w:val="none" w:sz="0" w:space="0" w:color="auto"/>
        <w:left w:val="none" w:sz="0" w:space="0" w:color="auto"/>
        <w:bottom w:val="none" w:sz="0" w:space="0" w:color="auto"/>
        <w:right w:val="none" w:sz="0" w:space="0" w:color="auto"/>
      </w:divBdr>
    </w:div>
    <w:div w:id="1576474705">
      <w:bodyDiv w:val="1"/>
      <w:marLeft w:val="0"/>
      <w:marRight w:val="0"/>
      <w:marTop w:val="0"/>
      <w:marBottom w:val="0"/>
      <w:divBdr>
        <w:top w:val="none" w:sz="0" w:space="0" w:color="auto"/>
        <w:left w:val="none" w:sz="0" w:space="0" w:color="auto"/>
        <w:bottom w:val="none" w:sz="0" w:space="0" w:color="auto"/>
        <w:right w:val="none" w:sz="0" w:space="0" w:color="auto"/>
      </w:divBdr>
    </w:div>
    <w:div w:id="18282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1359-509B-427A-BA1F-F154BAD7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Sally Shaw</cp:lastModifiedBy>
  <cp:revision>2</cp:revision>
  <cp:lastPrinted>2012-10-09T10:06:00Z</cp:lastPrinted>
  <dcterms:created xsi:type="dcterms:W3CDTF">2017-10-05T10:03:00Z</dcterms:created>
  <dcterms:modified xsi:type="dcterms:W3CDTF">2017-10-05T10:03:00Z</dcterms:modified>
</cp:coreProperties>
</file>